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29602" w14:textId="77777777" w:rsidR="005571BD" w:rsidRPr="005571BD" w:rsidRDefault="005571BD" w:rsidP="005571BD">
      <w:pPr>
        <w:spacing w:after="200" w:line="276" w:lineRule="auto"/>
        <w:jc w:val="center"/>
        <w:rPr>
          <w:rFonts w:ascii="Cambria" w:eastAsia="Times New Roman" w:hAnsi="Cambria" w:cs="Times New Roman"/>
          <w:kern w:val="0"/>
          <w:lang w:val="sr-Latn-RS" w:eastAsia="sr-Latn-RS"/>
          <w14:ligatures w14:val="none"/>
        </w:rPr>
      </w:pPr>
      <w:r w:rsidRPr="005571BD">
        <w:rPr>
          <w:rFonts w:ascii="Cambria" w:eastAsia="Times New Roman" w:hAnsi="Cambria" w:cs="Times New Roman"/>
          <w:b/>
          <w:bCs/>
          <w:kern w:val="0"/>
          <w:sz w:val="36"/>
          <w:szCs w:val="36"/>
          <w:lang w:val="sr-Latn-RS" w:eastAsia="sr-Latn-RS"/>
          <w14:ligatures w14:val="none"/>
        </w:rPr>
        <w:t>XLIV TIMOČKIH MEDICINSKIH DANA (TMD)</w:t>
      </w:r>
    </w:p>
    <w:p w14:paraId="0CE18792" w14:textId="77777777" w:rsidR="005571BD" w:rsidRPr="005571BD" w:rsidRDefault="005571BD" w:rsidP="005571BD">
      <w:pPr>
        <w:spacing w:after="0" w:line="240" w:lineRule="auto"/>
        <w:rPr>
          <w:rFonts w:ascii="Cambria" w:eastAsia="Times New Roman" w:hAnsi="Cambria" w:cs="Times New Roman"/>
          <w:kern w:val="0"/>
          <w:lang w:val="sr-Latn-RS" w:eastAsia="sr-Latn-RS"/>
          <w14:ligatures w14:val="none"/>
        </w:rPr>
      </w:pPr>
      <w:r w:rsidRPr="005571BD">
        <w:rPr>
          <w:rFonts w:ascii="Cambria" w:eastAsia="Times New Roman" w:hAnsi="Cambria" w:cs="Times New Roman"/>
          <w:b/>
          <w:bCs/>
          <w:kern w:val="0"/>
          <w:sz w:val="24"/>
          <w:szCs w:val="24"/>
          <w:lang w:val="sr-Latn-RS" w:eastAsia="sr-Latn-RS"/>
          <w14:ligatures w14:val="none"/>
        </w:rPr>
        <w:t>XLIV TMD od 21. do 24. maja 2025. godine</w:t>
      </w:r>
      <w:r w:rsidRPr="005571BD">
        <w:rPr>
          <w:rFonts w:ascii="Cambria" w:eastAsia="Times New Roman" w:hAnsi="Cambria" w:cs="Times New Roman"/>
          <w:b/>
          <w:bCs/>
          <w:kern w:val="0"/>
          <w:sz w:val="20"/>
          <w:szCs w:val="20"/>
          <w:lang w:val="sr-Latn-RS" w:eastAsia="sr-Latn-RS"/>
          <w14:ligatures w14:val="none"/>
        </w:rPr>
        <w:t>(sreda,četvrtak,petak,subota) u Zaječaru.</w:t>
      </w:r>
    </w:p>
    <w:p w14:paraId="431AB266" w14:textId="77777777" w:rsidR="005571BD" w:rsidRPr="005571BD" w:rsidRDefault="005571BD" w:rsidP="005571BD">
      <w:pPr>
        <w:spacing w:after="200" w:line="253" w:lineRule="atLeast"/>
        <w:rPr>
          <w:rFonts w:ascii="Cambria" w:eastAsia="Times New Roman" w:hAnsi="Cambria" w:cs="Times New Roman"/>
          <w:kern w:val="0"/>
          <w:lang w:val="sr-Latn-RS" w:eastAsia="sr-Latn-RS"/>
          <w14:ligatures w14:val="none"/>
        </w:rPr>
      </w:pPr>
      <w:r w:rsidRPr="005571BD">
        <w:rPr>
          <w:rFonts w:ascii="Cambria" w:eastAsia="Times New Roman" w:hAnsi="Cambria" w:cs="Times New Roman"/>
          <w:b/>
          <w:bCs/>
          <w:color w:val="000000"/>
          <w:kern w:val="0"/>
          <w:sz w:val="24"/>
          <w:szCs w:val="24"/>
          <w:lang w:val="sr-Latn-RS" w:eastAsia="sr-Latn-RS"/>
          <w14:ligatures w14:val="none"/>
        </w:rPr>
        <w:t>Organizator SLD, Podružnica Zaječar. Suorganizator:ZC zaječar</w:t>
      </w:r>
    </w:p>
    <w:p w14:paraId="723ABC08" w14:textId="77777777" w:rsidR="005571BD" w:rsidRPr="005571BD" w:rsidRDefault="005571BD" w:rsidP="005571BD">
      <w:pPr>
        <w:spacing w:after="200" w:line="253" w:lineRule="atLeast"/>
        <w:rPr>
          <w:rFonts w:ascii="Cambria" w:eastAsia="Times New Roman" w:hAnsi="Cambria" w:cs="Times New Roman"/>
          <w:kern w:val="0"/>
          <w:lang w:val="sr-Latn-RS" w:eastAsia="sr-Latn-RS"/>
          <w14:ligatures w14:val="none"/>
        </w:rPr>
      </w:pPr>
      <w:r w:rsidRPr="005571BD">
        <w:rPr>
          <w:rFonts w:ascii="Cambria" w:eastAsia="Times New Roman" w:hAnsi="Cambria" w:cs="Times New Roman"/>
          <w:b/>
          <w:bCs/>
          <w:color w:val="000000"/>
          <w:kern w:val="0"/>
          <w:sz w:val="16"/>
          <w:szCs w:val="16"/>
          <w:lang w:val="sr-Latn-RS" w:eastAsia="sr-Latn-RS"/>
          <w14:ligatures w14:val="none"/>
        </w:rPr>
        <w:t> </w:t>
      </w:r>
      <w:r w:rsidRPr="005571BD">
        <w:rPr>
          <w:rFonts w:ascii="Cambria" w:eastAsia="Times New Roman" w:hAnsi="Cambria" w:cs="Times New Roman"/>
          <w:b/>
          <w:bCs/>
          <w:color w:val="000000"/>
          <w:kern w:val="0"/>
          <w:sz w:val="24"/>
          <w:szCs w:val="24"/>
          <w:lang w:val="sr-Latn-RS" w:eastAsia="sr-Latn-RS"/>
          <w14:ligatures w14:val="none"/>
        </w:rPr>
        <w:t>Mesto održavanja amfiteatar DZ ZC Zaječar</w:t>
      </w:r>
    </w:p>
    <w:tbl>
      <w:tblPr>
        <w:tblW w:w="9731" w:type="dxa"/>
        <w:jc w:val="center"/>
        <w:tblCellMar>
          <w:left w:w="0" w:type="dxa"/>
          <w:right w:w="0" w:type="dxa"/>
        </w:tblCellMar>
        <w:tblLook w:val="04A0" w:firstRow="1" w:lastRow="0" w:firstColumn="1" w:lastColumn="0" w:noHBand="0" w:noVBand="1"/>
      </w:tblPr>
      <w:tblGrid>
        <w:gridCol w:w="1019"/>
        <w:gridCol w:w="1413"/>
        <w:gridCol w:w="1253"/>
        <w:gridCol w:w="1499"/>
        <w:gridCol w:w="4547"/>
      </w:tblGrid>
      <w:tr w:rsidR="005571BD" w:rsidRPr="005571BD" w14:paraId="62680F39" w14:textId="77777777" w:rsidTr="005571BD">
        <w:trPr>
          <w:trHeight w:val="63"/>
          <w:jc w:val="center"/>
        </w:trPr>
        <w:tc>
          <w:tcPr>
            <w:tcW w:w="1019" w:type="dxa"/>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hideMark/>
          </w:tcPr>
          <w:p w14:paraId="524C7BF6" w14:textId="77777777" w:rsidR="005571BD" w:rsidRPr="005571BD" w:rsidRDefault="005571BD" w:rsidP="005571BD">
            <w:pPr>
              <w:spacing w:after="0" w:line="276" w:lineRule="auto"/>
              <w:jc w:val="center"/>
              <w:rPr>
                <w:rFonts w:ascii="Cambria" w:eastAsia="Times New Roman" w:hAnsi="Cambria" w:cs="Times New Roman"/>
                <w:kern w:val="0"/>
                <w:lang w:val="sr-Latn-RS" w:eastAsia="sr-Latn-RS"/>
                <w14:ligatures w14:val="none"/>
              </w:rPr>
            </w:pPr>
            <w:r w:rsidRPr="005571BD">
              <w:rPr>
                <w:rFonts w:ascii="Cambria" w:eastAsia="Times New Roman" w:hAnsi="Cambria" w:cs="Times New Roman"/>
                <w:i/>
                <w:iCs/>
                <w:kern w:val="0"/>
                <w:sz w:val="16"/>
                <w:szCs w:val="16"/>
                <w:lang w:val="sr-Latn-RS" w:eastAsia="sr-Latn-RS"/>
                <w14:ligatures w14:val="none"/>
              </w:rPr>
              <w:t>RB</w:t>
            </w:r>
          </w:p>
        </w:tc>
        <w:tc>
          <w:tcPr>
            <w:tcW w:w="1413" w:type="dxa"/>
            <w:tcBorders>
              <w:top w:val="single" w:sz="18" w:space="0" w:color="auto"/>
              <w:left w:val="nil"/>
              <w:bottom w:val="single" w:sz="18" w:space="0" w:color="auto"/>
              <w:right w:val="single" w:sz="18" w:space="0" w:color="auto"/>
            </w:tcBorders>
            <w:tcMar>
              <w:top w:w="0" w:type="dxa"/>
              <w:left w:w="108" w:type="dxa"/>
              <w:bottom w:w="0" w:type="dxa"/>
              <w:right w:w="108" w:type="dxa"/>
            </w:tcMar>
            <w:hideMark/>
          </w:tcPr>
          <w:p w14:paraId="5B3C6C59" w14:textId="77777777" w:rsidR="005571BD" w:rsidRPr="005571BD" w:rsidRDefault="005571BD" w:rsidP="005571BD">
            <w:pPr>
              <w:spacing w:after="0" w:line="276" w:lineRule="auto"/>
              <w:jc w:val="center"/>
              <w:rPr>
                <w:rFonts w:ascii="Cambria" w:eastAsia="Times New Roman" w:hAnsi="Cambria" w:cs="Times New Roman"/>
                <w:kern w:val="0"/>
                <w:lang w:val="sr-Latn-RS" w:eastAsia="sr-Latn-RS"/>
                <w14:ligatures w14:val="none"/>
              </w:rPr>
            </w:pPr>
            <w:r w:rsidRPr="005571BD">
              <w:rPr>
                <w:rFonts w:ascii="Cambria" w:eastAsia="Times New Roman" w:hAnsi="Cambria" w:cs="Times New Roman"/>
                <w:i/>
                <w:iCs/>
                <w:kern w:val="0"/>
                <w:sz w:val="16"/>
                <w:szCs w:val="16"/>
                <w:lang w:val="sr-Latn-RS" w:eastAsia="sr-Latn-RS"/>
                <w14:ligatures w14:val="none"/>
              </w:rPr>
              <w:t>Datum, dan</w:t>
            </w:r>
          </w:p>
        </w:tc>
        <w:tc>
          <w:tcPr>
            <w:tcW w:w="1253" w:type="dxa"/>
            <w:tcBorders>
              <w:top w:val="single" w:sz="18" w:space="0" w:color="auto"/>
              <w:left w:val="nil"/>
              <w:bottom w:val="single" w:sz="18" w:space="0" w:color="auto"/>
              <w:right w:val="single" w:sz="18" w:space="0" w:color="auto"/>
            </w:tcBorders>
            <w:tcMar>
              <w:top w:w="0" w:type="dxa"/>
              <w:left w:w="108" w:type="dxa"/>
              <w:bottom w:w="0" w:type="dxa"/>
              <w:right w:w="108" w:type="dxa"/>
            </w:tcMar>
            <w:hideMark/>
          </w:tcPr>
          <w:p w14:paraId="38158652" w14:textId="77777777" w:rsidR="005571BD" w:rsidRPr="005571BD" w:rsidRDefault="005571BD" w:rsidP="005571BD">
            <w:pPr>
              <w:spacing w:after="0" w:line="276" w:lineRule="auto"/>
              <w:jc w:val="center"/>
              <w:rPr>
                <w:rFonts w:ascii="Cambria" w:eastAsia="Times New Roman" w:hAnsi="Cambria" w:cs="Times New Roman"/>
                <w:kern w:val="0"/>
                <w:lang w:val="sr-Latn-RS" w:eastAsia="sr-Latn-RS"/>
                <w14:ligatures w14:val="none"/>
              </w:rPr>
            </w:pPr>
            <w:r w:rsidRPr="005571BD">
              <w:rPr>
                <w:rFonts w:ascii="Cambria" w:eastAsia="Times New Roman" w:hAnsi="Cambria" w:cs="Times New Roman"/>
                <w:i/>
                <w:iCs/>
                <w:kern w:val="0"/>
                <w:sz w:val="16"/>
                <w:szCs w:val="16"/>
                <w:lang w:val="sr-Latn-RS" w:eastAsia="sr-Latn-RS"/>
                <w14:ligatures w14:val="none"/>
              </w:rPr>
              <w:t>Satnica</w:t>
            </w:r>
          </w:p>
        </w:tc>
        <w:tc>
          <w:tcPr>
            <w:tcW w:w="1499" w:type="dxa"/>
            <w:tcBorders>
              <w:top w:val="single" w:sz="18" w:space="0" w:color="auto"/>
              <w:left w:val="nil"/>
              <w:bottom w:val="single" w:sz="18" w:space="0" w:color="auto"/>
              <w:right w:val="single" w:sz="18" w:space="0" w:color="auto"/>
            </w:tcBorders>
            <w:tcMar>
              <w:top w:w="0" w:type="dxa"/>
              <w:left w:w="108" w:type="dxa"/>
              <w:bottom w:w="0" w:type="dxa"/>
              <w:right w:w="108" w:type="dxa"/>
            </w:tcMar>
            <w:hideMark/>
          </w:tcPr>
          <w:p w14:paraId="2CCED886" w14:textId="77777777" w:rsidR="005571BD" w:rsidRPr="005571BD" w:rsidRDefault="005571BD" w:rsidP="005571BD">
            <w:pPr>
              <w:spacing w:after="0" w:line="276" w:lineRule="auto"/>
              <w:jc w:val="center"/>
              <w:rPr>
                <w:rFonts w:ascii="Cambria" w:eastAsia="Times New Roman" w:hAnsi="Cambria" w:cs="Times New Roman"/>
                <w:kern w:val="0"/>
                <w:lang w:val="sr-Latn-RS" w:eastAsia="sr-Latn-RS"/>
                <w14:ligatures w14:val="none"/>
              </w:rPr>
            </w:pPr>
            <w:r w:rsidRPr="005571BD">
              <w:rPr>
                <w:rFonts w:ascii="Cambria" w:eastAsia="Times New Roman" w:hAnsi="Cambria" w:cs="Times New Roman"/>
                <w:i/>
                <w:iCs/>
                <w:kern w:val="0"/>
                <w:sz w:val="16"/>
                <w:szCs w:val="16"/>
                <w:lang w:val="sr-Latn-RS" w:eastAsia="sr-Latn-RS"/>
                <w14:ligatures w14:val="none"/>
              </w:rPr>
              <w:t>Vrsta edukacije</w:t>
            </w:r>
          </w:p>
        </w:tc>
        <w:tc>
          <w:tcPr>
            <w:tcW w:w="4547" w:type="dxa"/>
            <w:tcBorders>
              <w:top w:val="single" w:sz="18" w:space="0" w:color="auto"/>
              <w:left w:val="nil"/>
              <w:bottom w:val="single" w:sz="18" w:space="0" w:color="auto"/>
              <w:right w:val="single" w:sz="18" w:space="0" w:color="auto"/>
            </w:tcBorders>
            <w:tcMar>
              <w:top w:w="0" w:type="dxa"/>
              <w:left w:w="108" w:type="dxa"/>
              <w:bottom w:w="0" w:type="dxa"/>
              <w:right w:w="108" w:type="dxa"/>
            </w:tcMar>
            <w:hideMark/>
          </w:tcPr>
          <w:p w14:paraId="16555344" w14:textId="77777777" w:rsidR="005571BD" w:rsidRPr="005571BD" w:rsidRDefault="005571BD" w:rsidP="005571BD">
            <w:pPr>
              <w:spacing w:after="0" w:line="276" w:lineRule="auto"/>
              <w:jc w:val="center"/>
              <w:rPr>
                <w:rFonts w:ascii="Cambria" w:eastAsia="Times New Roman" w:hAnsi="Cambria" w:cs="Times New Roman"/>
                <w:kern w:val="0"/>
                <w:lang w:val="sr-Latn-RS" w:eastAsia="sr-Latn-RS"/>
                <w14:ligatures w14:val="none"/>
              </w:rPr>
            </w:pPr>
            <w:r w:rsidRPr="005571BD">
              <w:rPr>
                <w:rFonts w:ascii="Cambria" w:eastAsia="Times New Roman" w:hAnsi="Cambria" w:cs="Times New Roman"/>
                <w:i/>
                <w:iCs/>
                <w:kern w:val="0"/>
                <w:sz w:val="16"/>
                <w:szCs w:val="16"/>
                <w:lang w:val="sr-Latn-RS" w:eastAsia="sr-Latn-RS"/>
                <w14:ligatures w14:val="none"/>
              </w:rPr>
              <w:t>TEMA</w:t>
            </w:r>
          </w:p>
        </w:tc>
      </w:tr>
      <w:tr w:rsidR="005571BD" w:rsidRPr="005571BD" w14:paraId="3E580814" w14:textId="77777777" w:rsidTr="005571BD">
        <w:trPr>
          <w:trHeight w:val="91"/>
          <w:jc w:val="center"/>
        </w:trPr>
        <w:tc>
          <w:tcPr>
            <w:tcW w:w="1019"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4D1CEE66" w14:textId="77777777" w:rsidR="005571BD" w:rsidRPr="005571BD" w:rsidRDefault="005571BD" w:rsidP="005571BD">
            <w:pPr>
              <w:spacing w:after="0" w:line="276" w:lineRule="auto"/>
              <w:rPr>
                <w:rFonts w:ascii="Cambria" w:eastAsia="Times New Roman" w:hAnsi="Cambria" w:cs="Times New Roman"/>
                <w:kern w:val="0"/>
                <w:lang w:val="sr-Latn-RS" w:eastAsia="sr-Latn-RS"/>
                <w14:ligatures w14:val="none"/>
              </w:rPr>
            </w:pPr>
            <w:r w:rsidRPr="005571BD">
              <w:rPr>
                <w:rFonts w:ascii="Cambria" w:eastAsia="Times New Roman" w:hAnsi="Cambria" w:cs="Times New Roman"/>
                <w:kern w:val="0"/>
                <w:sz w:val="16"/>
                <w:szCs w:val="16"/>
                <w:lang w:val="sr-Latn-RS" w:eastAsia="sr-Latn-RS"/>
                <w14:ligatures w14:val="none"/>
              </w:rPr>
              <w:t>1</w:t>
            </w:r>
          </w:p>
        </w:tc>
        <w:tc>
          <w:tcPr>
            <w:tcW w:w="1413" w:type="dxa"/>
            <w:tcBorders>
              <w:top w:val="nil"/>
              <w:left w:val="nil"/>
              <w:bottom w:val="single" w:sz="18" w:space="0" w:color="auto"/>
              <w:right w:val="single" w:sz="18" w:space="0" w:color="auto"/>
            </w:tcBorders>
            <w:tcMar>
              <w:top w:w="0" w:type="dxa"/>
              <w:left w:w="108" w:type="dxa"/>
              <w:bottom w:w="0" w:type="dxa"/>
              <w:right w:w="108" w:type="dxa"/>
            </w:tcMar>
            <w:hideMark/>
          </w:tcPr>
          <w:p w14:paraId="69F2A016" w14:textId="77777777" w:rsidR="005571BD" w:rsidRPr="005571BD" w:rsidRDefault="005571BD" w:rsidP="005571BD">
            <w:pPr>
              <w:spacing w:after="0" w:line="240" w:lineRule="auto"/>
              <w:jc w:val="center"/>
              <w:rPr>
                <w:rFonts w:ascii="Cambria" w:eastAsia="Times New Roman" w:hAnsi="Cambria" w:cs="Times New Roman"/>
                <w:kern w:val="0"/>
                <w:lang w:val="sr-Latn-RS" w:eastAsia="sr-Latn-RS"/>
                <w14:ligatures w14:val="none"/>
              </w:rPr>
            </w:pPr>
            <w:r w:rsidRPr="005571BD">
              <w:rPr>
                <w:rFonts w:ascii="Cambria" w:eastAsia="Times New Roman" w:hAnsi="Cambria" w:cs="Times New Roman"/>
                <w:b/>
                <w:bCs/>
                <w:kern w:val="0"/>
                <w:sz w:val="16"/>
                <w:szCs w:val="16"/>
                <w:lang w:val="sr-Latn-RS" w:eastAsia="sr-Latn-RS"/>
                <w14:ligatures w14:val="none"/>
              </w:rPr>
              <w:t>sreda 21.05.2025.</w:t>
            </w:r>
          </w:p>
        </w:tc>
        <w:tc>
          <w:tcPr>
            <w:tcW w:w="1253" w:type="dxa"/>
            <w:tcBorders>
              <w:top w:val="nil"/>
              <w:left w:val="nil"/>
              <w:bottom w:val="single" w:sz="18" w:space="0" w:color="auto"/>
              <w:right w:val="single" w:sz="18" w:space="0" w:color="auto"/>
            </w:tcBorders>
            <w:tcMar>
              <w:top w:w="0" w:type="dxa"/>
              <w:left w:w="108" w:type="dxa"/>
              <w:bottom w:w="0" w:type="dxa"/>
              <w:right w:w="108" w:type="dxa"/>
            </w:tcMar>
            <w:hideMark/>
          </w:tcPr>
          <w:p w14:paraId="1BF44E73" w14:textId="77777777" w:rsidR="005571BD" w:rsidRPr="005571BD" w:rsidRDefault="005571BD" w:rsidP="005571BD">
            <w:pPr>
              <w:spacing w:after="0" w:line="276" w:lineRule="auto"/>
              <w:rPr>
                <w:rFonts w:ascii="Cambria" w:eastAsia="Times New Roman" w:hAnsi="Cambria" w:cs="Times New Roman"/>
                <w:kern w:val="0"/>
                <w:lang w:val="sr-Latn-RS" w:eastAsia="sr-Latn-RS"/>
                <w14:ligatures w14:val="none"/>
              </w:rPr>
            </w:pPr>
            <w:r w:rsidRPr="005571BD">
              <w:rPr>
                <w:rFonts w:ascii="Cambria" w:eastAsia="Times New Roman" w:hAnsi="Cambria" w:cs="Times New Roman"/>
                <w:b/>
                <w:bCs/>
                <w:kern w:val="0"/>
                <w:sz w:val="16"/>
                <w:szCs w:val="16"/>
                <w:lang w:val="sr-Latn-RS" w:eastAsia="sr-Latn-RS"/>
                <w14:ligatures w14:val="none"/>
              </w:rPr>
              <w:t>15:00-19:00</w:t>
            </w:r>
          </w:p>
        </w:tc>
        <w:tc>
          <w:tcPr>
            <w:tcW w:w="1499" w:type="dxa"/>
            <w:tcBorders>
              <w:top w:val="nil"/>
              <w:left w:val="nil"/>
              <w:bottom w:val="single" w:sz="18" w:space="0" w:color="auto"/>
              <w:right w:val="single" w:sz="18" w:space="0" w:color="auto"/>
            </w:tcBorders>
            <w:tcMar>
              <w:top w:w="0" w:type="dxa"/>
              <w:left w:w="108" w:type="dxa"/>
              <w:bottom w:w="0" w:type="dxa"/>
              <w:right w:w="108" w:type="dxa"/>
            </w:tcMar>
            <w:hideMark/>
          </w:tcPr>
          <w:p w14:paraId="06725F2F" w14:textId="77777777" w:rsidR="005571BD" w:rsidRPr="005571BD" w:rsidRDefault="005571BD" w:rsidP="005571BD">
            <w:pPr>
              <w:spacing w:after="0" w:line="240" w:lineRule="auto"/>
              <w:rPr>
                <w:rFonts w:ascii="Cambria" w:eastAsia="Times New Roman" w:hAnsi="Cambria" w:cs="Times New Roman"/>
                <w:kern w:val="0"/>
                <w:lang w:val="sr-Latn-RS" w:eastAsia="sr-Latn-RS"/>
                <w14:ligatures w14:val="none"/>
              </w:rPr>
            </w:pPr>
            <w:r w:rsidRPr="005571BD">
              <w:rPr>
                <w:rFonts w:ascii="Cambria" w:eastAsia="Times New Roman" w:hAnsi="Cambria" w:cs="Times New Roman"/>
                <w:color w:val="000000"/>
                <w:kern w:val="0"/>
                <w:sz w:val="16"/>
                <w:szCs w:val="16"/>
                <w:lang w:val="sr-Latn-RS" w:eastAsia="sr-Latn-RS"/>
                <w14:ligatures w14:val="none"/>
              </w:rPr>
              <w:t>Ostali nacionalni seminari</w:t>
            </w:r>
          </w:p>
        </w:tc>
        <w:tc>
          <w:tcPr>
            <w:tcW w:w="4547" w:type="dxa"/>
            <w:tcBorders>
              <w:top w:val="nil"/>
              <w:left w:val="nil"/>
              <w:bottom w:val="single" w:sz="18" w:space="0" w:color="auto"/>
              <w:right w:val="single" w:sz="18" w:space="0" w:color="auto"/>
            </w:tcBorders>
            <w:tcMar>
              <w:top w:w="0" w:type="dxa"/>
              <w:left w:w="108" w:type="dxa"/>
              <w:bottom w:w="0" w:type="dxa"/>
              <w:right w:w="108" w:type="dxa"/>
            </w:tcMar>
            <w:hideMark/>
          </w:tcPr>
          <w:p w14:paraId="6CBA3389" w14:textId="77777777" w:rsidR="005571BD" w:rsidRPr="005571BD" w:rsidRDefault="005571BD" w:rsidP="005571BD">
            <w:pPr>
              <w:spacing w:after="0" w:line="276" w:lineRule="auto"/>
              <w:rPr>
                <w:rFonts w:ascii="Cambria" w:eastAsia="Times New Roman" w:hAnsi="Cambria" w:cs="Times New Roman"/>
                <w:kern w:val="0"/>
                <w:lang w:val="sr-Latn-RS" w:eastAsia="sr-Latn-RS"/>
                <w14:ligatures w14:val="none"/>
              </w:rPr>
            </w:pPr>
            <w:r w:rsidRPr="005571BD">
              <w:rPr>
                <w:rFonts w:ascii="Cambria" w:eastAsia="Times New Roman" w:hAnsi="Cambria" w:cs="Times New Roman"/>
                <w:b/>
                <w:bCs/>
                <w:kern w:val="0"/>
                <w:sz w:val="16"/>
                <w:szCs w:val="16"/>
                <w:lang w:val="sr-Latn-RS" w:eastAsia="sr-Latn-RS"/>
                <w14:ligatures w14:val="none"/>
              </w:rPr>
              <w:t>44. timočki medicinski dani. Istorija medicine Zaječar 2025.</w:t>
            </w:r>
          </w:p>
        </w:tc>
      </w:tr>
      <w:tr w:rsidR="005571BD" w:rsidRPr="005571BD" w14:paraId="02BADA11" w14:textId="77777777" w:rsidTr="005571BD">
        <w:trPr>
          <w:trHeight w:val="246"/>
          <w:jc w:val="center"/>
        </w:trPr>
        <w:tc>
          <w:tcPr>
            <w:tcW w:w="1019" w:type="dxa"/>
            <w:tcBorders>
              <w:top w:val="nil"/>
              <w:left w:val="single" w:sz="18" w:space="0" w:color="auto"/>
              <w:bottom w:val="single" w:sz="18" w:space="0" w:color="auto"/>
              <w:right w:val="single" w:sz="18" w:space="0" w:color="auto"/>
            </w:tcBorders>
            <w:shd w:val="clear" w:color="auto" w:fill="D9D9D9"/>
            <w:tcMar>
              <w:top w:w="0" w:type="dxa"/>
              <w:left w:w="108" w:type="dxa"/>
              <w:bottom w:w="0" w:type="dxa"/>
              <w:right w:w="108" w:type="dxa"/>
            </w:tcMar>
            <w:hideMark/>
          </w:tcPr>
          <w:p w14:paraId="523AC41A" w14:textId="77777777" w:rsidR="005571BD" w:rsidRPr="005571BD" w:rsidRDefault="005571BD" w:rsidP="005571BD">
            <w:pPr>
              <w:spacing w:after="0" w:line="253" w:lineRule="atLeast"/>
              <w:rPr>
                <w:rFonts w:ascii="Cambria" w:eastAsia="Times New Roman" w:hAnsi="Cambria" w:cs="Times New Roman"/>
                <w:kern w:val="0"/>
                <w:lang w:val="sr-Latn-RS" w:eastAsia="sr-Latn-RS"/>
                <w14:ligatures w14:val="none"/>
              </w:rPr>
            </w:pPr>
            <w:r w:rsidRPr="005571BD">
              <w:rPr>
                <w:rFonts w:ascii="Cambria" w:eastAsia="Times New Roman" w:hAnsi="Cambria" w:cs="Times New Roman"/>
                <w:kern w:val="0"/>
                <w:sz w:val="16"/>
                <w:szCs w:val="16"/>
                <w:lang w:val="sr-Latn-RS" w:eastAsia="sr-Latn-RS"/>
                <w14:ligatures w14:val="none"/>
              </w:rPr>
              <w:t>2</w:t>
            </w:r>
          </w:p>
        </w:tc>
        <w:tc>
          <w:tcPr>
            <w:tcW w:w="1413" w:type="dxa"/>
            <w:tcBorders>
              <w:top w:val="nil"/>
              <w:left w:val="nil"/>
              <w:bottom w:val="single" w:sz="18" w:space="0" w:color="auto"/>
              <w:right w:val="single" w:sz="18" w:space="0" w:color="auto"/>
            </w:tcBorders>
            <w:shd w:val="clear" w:color="auto" w:fill="D9D9D9"/>
            <w:tcMar>
              <w:top w:w="0" w:type="dxa"/>
              <w:left w:w="108" w:type="dxa"/>
              <w:bottom w:w="0" w:type="dxa"/>
              <w:right w:w="108" w:type="dxa"/>
            </w:tcMar>
            <w:hideMark/>
          </w:tcPr>
          <w:p w14:paraId="3381F54F" w14:textId="77777777" w:rsidR="005571BD" w:rsidRPr="005571BD" w:rsidRDefault="005571BD" w:rsidP="005571BD">
            <w:pPr>
              <w:spacing w:after="0" w:line="240" w:lineRule="auto"/>
              <w:jc w:val="center"/>
              <w:rPr>
                <w:rFonts w:ascii="Cambria" w:eastAsia="Times New Roman" w:hAnsi="Cambria" w:cs="Times New Roman"/>
                <w:kern w:val="0"/>
                <w:lang w:val="sr-Latn-RS" w:eastAsia="sr-Latn-RS"/>
                <w14:ligatures w14:val="none"/>
              </w:rPr>
            </w:pPr>
            <w:r w:rsidRPr="005571BD">
              <w:rPr>
                <w:rFonts w:ascii="Cambria" w:eastAsia="Times New Roman" w:hAnsi="Cambria" w:cs="Times New Roman"/>
                <w:b/>
                <w:bCs/>
                <w:kern w:val="0"/>
                <w:sz w:val="16"/>
                <w:szCs w:val="16"/>
                <w:lang w:val="sr-Latn-RS" w:eastAsia="sr-Latn-RS"/>
                <w14:ligatures w14:val="none"/>
              </w:rPr>
              <w:t>četvrtak</w:t>
            </w:r>
          </w:p>
          <w:p w14:paraId="1BACA5B4" w14:textId="77777777" w:rsidR="005571BD" w:rsidRPr="005571BD" w:rsidRDefault="005571BD" w:rsidP="005571BD">
            <w:pPr>
              <w:spacing w:after="0" w:line="240" w:lineRule="auto"/>
              <w:jc w:val="center"/>
              <w:rPr>
                <w:rFonts w:ascii="Cambria" w:eastAsia="Times New Roman" w:hAnsi="Cambria" w:cs="Times New Roman"/>
                <w:kern w:val="0"/>
                <w:lang w:val="sr-Latn-RS" w:eastAsia="sr-Latn-RS"/>
                <w14:ligatures w14:val="none"/>
              </w:rPr>
            </w:pPr>
            <w:r w:rsidRPr="005571BD">
              <w:rPr>
                <w:rFonts w:ascii="Cambria" w:eastAsia="Times New Roman" w:hAnsi="Cambria" w:cs="Times New Roman"/>
                <w:b/>
                <w:bCs/>
                <w:kern w:val="0"/>
                <w:sz w:val="16"/>
                <w:szCs w:val="16"/>
                <w:lang w:val="sr-Latn-RS" w:eastAsia="sr-Latn-RS"/>
                <w14:ligatures w14:val="none"/>
              </w:rPr>
              <w:t>22.05.2025.</w:t>
            </w:r>
          </w:p>
        </w:tc>
        <w:tc>
          <w:tcPr>
            <w:tcW w:w="1253" w:type="dxa"/>
            <w:tcBorders>
              <w:top w:val="nil"/>
              <w:left w:val="nil"/>
              <w:bottom w:val="single" w:sz="18" w:space="0" w:color="auto"/>
              <w:right w:val="single" w:sz="18" w:space="0" w:color="auto"/>
            </w:tcBorders>
            <w:shd w:val="clear" w:color="auto" w:fill="D9D9D9"/>
            <w:tcMar>
              <w:top w:w="0" w:type="dxa"/>
              <w:left w:w="108" w:type="dxa"/>
              <w:bottom w:w="0" w:type="dxa"/>
              <w:right w:w="108" w:type="dxa"/>
            </w:tcMar>
            <w:hideMark/>
          </w:tcPr>
          <w:p w14:paraId="495DA13D" w14:textId="77777777" w:rsidR="005571BD" w:rsidRPr="005571BD" w:rsidRDefault="005571BD" w:rsidP="005571BD">
            <w:pPr>
              <w:spacing w:after="0" w:line="240" w:lineRule="auto"/>
              <w:rPr>
                <w:rFonts w:ascii="Cambria" w:eastAsia="Times New Roman" w:hAnsi="Cambria" w:cs="Times New Roman"/>
                <w:kern w:val="0"/>
                <w:lang w:val="sr-Latn-RS" w:eastAsia="sr-Latn-RS"/>
                <w14:ligatures w14:val="none"/>
              </w:rPr>
            </w:pPr>
            <w:r w:rsidRPr="005571BD">
              <w:rPr>
                <w:rFonts w:ascii="Cambria" w:eastAsia="Times New Roman" w:hAnsi="Cambria" w:cs="Times New Roman"/>
                <w:b/>
                <w:bCs/>
                <w:kern w:val="0"/>
                <w:sz w:val="16"/>
                <w:szCs w:val="16"/>
                <w:lang w:val="sr-Latn-RS" w:eastAsia="sr-Latn-RS"/>
                <w14:ligatures w14:val="none"/>
              </w:rPr>
              <w:t>08:00-15:00</w:t>
            </w:r>
          </w:p>
        </w:tc>
        <w:tc>
          <w:tcPr>
            <w:tcW w:w="1499" w:type="dxa"/>
            <w:tcBorders>
              <w:top w:val="nil"/>
              <w:left w:val="nil"/>
              <w:bottom w:val="single" w:sz="18" w:space="0" w:color="auto"/>
              <w:right w:val="single" w:sz="18" w:space="0" w:color="auto"/>
            </w:tcBorders>
            <w:shd w:val="clear" w:color="auto" w:fill="D9D9D9"/>
            <w:tcMar>
              <w:top w:w="0" w:type="dxa"/>
              <w:left w:w="108" w:type="dxa"/>
              <w:bottom w:w="0" w:type="dxa"/>
              <w:right w:w="108" w:type="dxa"/>
            </w:tcMar>
            <w:vAlign w:val="bottom"/>
            <w:hideMark/>
          </w:tcPr>
          <w:p w14:paraId="27FF7981" w14:textId="77777777" w:rsidR="005571BD" w:rsidRPr="005571BD" w:rsidRDefault="005571BD" w:rsidP="005571BD">
            <w:pPr>
              <w:spacing w:after="0" w:line="240" w:lineRule="auto"/>
              <w:rPr>
                <w:rFonts w:ascii="Cambria" w:eastAsia="Times New Roman" w:hAnsi="Cambria" w:cs="Times New Roman"/>
                <w:kern w:val="0"/>
                <w:lang w:val="sr-Latn-RS" w:eastAsia="sr-Latn-RS"/>
                <w14:ligatures w14:val="none"/>
              </w:rPr>
            </w:pPr>
            <w:r w:rsidRPr="005571BD">
              <w:rPr>
                <w:rFonts w:ascii="Cambria" w:eastAsia="Times New Roman" w:hAnsi="Cambria" w:cs="Times New Roman"/>
                <w:color w:val="000000"/>
                <w:kern w:val="0"/>
                <w:sz w:val="16"/>
                <w:szCs w:val="16"/>
                <w:lang w:val="sr-Latn-RS" w:eastAsia="sr-Latn-RS"/>
                <w14:ligatures w14:val="none"/>
              </w:rPr>
              <w:t>Nacionalni simpozijum</w:t>
            </w:r>
          </w:p>
        </w:tc>
        <w:tc>
          <w:tcPr>
            <w:tcW w:w="4547" w:type="dxa"/>
            <w:tcBorders>
              <w:top w:val="nil"/>
              <w:left w:val="nil"/>
              <w:bottom w:val="single" w:sz="18" w:space="0" w:color="auto"/>
              <w:right w:val="single" w:sz="18" w:space="0" w:color="auto"/>
            </w:tcBorders>
            <w:shd w:val="clear" w:color="auto" w:fill="D9D9D9"/>
            <w:tcMar>
              <w:top w:w="0" w:type="dxa"/>
              <w:left w:w="108" w:type="dxa"/>
              <w:bottom w:w="0" w:type="dxa"/>
              <w:right w:w="108" w:type="dxa"/>
            </w:tcMar>
            <w:hideMark/>
          </w:tcPr>
          <w:p w14:paraId="0EE50343" w14:textId="77777777" w:rsidR="005571BD" w:rsidRPr="005571BD" w:rsidRDefault="005571BD" w:rsidP="005571BD">
            <w:pPr>
              <w:spacing w:after="0" w:line="240" w:lineRule="auto"/>
              <w:rPr>
                <w:rFonts w:ascii="Cambria" w:eastAsia="Times New Roman" w:hAnsi="Cambria" w:cs="Times New Roman"/>
                <w:kern w:val="0"/>
                <w:lang w:val="sr-Latn-RS" w:eastAsia="sr-Latn-RS"/>
                <w14:ligatures w14:val="none"/>
              </w:rPr>
            </w:pPr>
            <w:r w:rsidRPr="005571BD">
              <w:rPr>
                <w:rFonts w:ascii="Cambria" w:eastAsia="Times New Roman" w:hAnsi="Cambria" w:cs="Times New Roman"/>
                <w:b/>
                <w:bCs/>
                <w:color w:val="000000"/>
                <w:kern w:val="0"/>
                <w:sz w:val="16"/>
                <w:szCs w:val="16"/>
                <w:lang w:val="sr-Latn-RS" w:eastAsia="sr-Latn-RS"/>
                <w14:ligatures w14:val="none"/>
              </w:rPr>
              <w:t>44. Timočki medicinski dani "Preventivna medicina, Zaječar 2025."</w:t>
            </w:r>
          </w:p>
        </w:tc>
      </w:tr>
      <w:tr w:rsidR="005571BD" w:rsidRPr="005571BD" w14:paraId="640AA38D" w14:textId="77777777" w:rsidTr="005571BD">
        <w:trPr>
          <w:trHeight w:val="120"/>
          <w:jc w:val="center"/>
        </w:trPr>
        <w:tc>
          <w:tcPr>
            <w:tcW w:w="1019" w:type="dxa"/>
            <w:tcBorders>
              <w:top w:val="nil"/>
              <w:left w:val="single" w:sz="18" w:space="0" w:color="auto"/>
              <w:bottom w:val="single" w:sz="18" w:space="0" w:color="auto"/>
              <w:right w:val="single" w:sz="18" w:space="0" w:color="auto"/>
            </w:tcBorders>
            <w:shd w:val="clear" w:color="auto" w:fill="D9D9D9"/>
            <w:tcMar>
              <w:top w:w="0" w:type="dxa"/>
              <w:left w:w="108" w:type="dxa"/>
              <w:bottom w:w="0" w:type="dxa"/>
              <w:right w:w="108" w:type="dxa"/>
            </w:tcMar>
            <w:hideMark/>
          </w:tcPr>
          <w:p w14:paraId="554C5E8B" w14:textId="77777777" w:rsidR="005571BD" w:rsidRPr="005571BD" w:rsidRDefault="005571BD" w:rsidP="005571BD">
            <w:pPr>
              <w:spacing w:after="0" w:line="276" w:lineRule="auto"/>
              <w:rPr>
                <w:rFonts w:ascii="Cambria" w:eastAsia="Times New Roman" w:hAnsi="Cambria" w:cs="Times New Roman"/>
                <w:kern w:val="0"/>
                <w:lang w:val="sr-Latn-RS" w:eastAsia="sr-Latn-RS"/>
                <w14:ligatures w14:val="none"/>
              </w:rPr>
            </w:pPr>
            <w:r w:rsidRPr="005571BD">
              <w:rPr>
                <w:rFonts w:ascii="Cambria" w:eastAsia="Times New Roman" w:hAnsi="Cambria" w:cs="Times New Roman"/>
                <w:kern w:val="0"/>
                <w:sz w:val="16"/>
                <w:szCs w:val="16"/>
                <w:lang w:val="sr-Latn-RS" w:eastAsia="sr-Latn-RS"/>
                <w14:ligatures w14:val="none"/>
              </w:rPr>
              <w:t>3</w:t>
            </w:r>
          </w:p>
        </w:tc>
        <w:tc>
          <w:tcPr>
            <w:tcW w:w="1413" w:type="dxa"/>
            <w:tcBorders>
              <w:top w:val="nil"/>
              <w:left w:val="nil"/>
              <w:bottom w:val="single" w:sz="18" w:space="0" w:color="auto"/>
              <w:right w:val="single" w:sz="18" w:space="0" w:color="auto"/>
            </w:tcBorders>
            <w:shd w:val="clear" w:color="auto" w:fill="D9D9D9"/>
            <w:tcMar>
              <w:top w:w="0" w:type="dxa"/>
              <w:left w:w="108" w:type="dxa"/>
              <w:bottom w:w="0" w:type="dxa"/>
              <w:right w:w="108" w:type="dxa"/>
            </w:tcMar>
            <w:hideMark/>
          </w:tcPr>
          <w:p w14:paraId="6DD3E651" w14:textId="77777777" w:rsidR="005571BD" w:rsidRPr="005571BD" w:rsidRDefault="005571BD" w:rsidP="005571BD">
            <w:pPr>
              <w:spacing w:after="0" w:line="240" w:lineRule="auto"/>
              <w:jc w:val="center"/>
              <w:rPr>
                <w:rFonts w:ascii="Cambria" w:eastAsia="Times New Roman" w:hAnsi="Cambria" w:cs="Times New Roman"/>
                <w:kern w:val="0"/>
                <w:lang w:val="sr-Latn-RS" w:eastAsia="sr-Latn-RS"/>
                <w14:ligatures w14:val="none"/>
              </w:rPr>
            </w:pPr>
            <w:r w:rsidRPr="005571BD">
              <w:rPr>
                <w:rFonts w:ascii="Cambria" w:eastAsia="Times New Roman" w:hAnsi="Cambria" w:cs="Times New Roman"/>
                <w:b/>
                <w:bCs/>
                <w:kern w:val="0"/>
                <w:sz w:val="16"/>
                <w:szCs w:val="16"/>
                <w:lang w:val="sr-Latn-RS" w:eastAsia="sr-Latn-RS"/>
                <w14:ligatures w14:val="none"/>
              </w:rPr>
              <w:t>četvrtak 22.05.2025.</w:t>
            </w:r>
          </w:p>
        </w:tc>
        <w:tc>
          <w:tcPr>
            <w:tcW w:w="1253" w:type="dxa"/>
            <w:tcBorders>
              <w:top w:val="nil"/>
              <w:left w:val="nil"/>
              <w:bottom w:val="single" w:sz="18" w:space="0" w:color="auto"/>
              <w:right w:val="single" w:sz="18" w:space="0" w:color="auto"/>
            </w:tcBorders>
            <w:shd w:val="clear" w:color="auto" w:fill="D9D9D9"/>
            <w:tcMar>
              <w:top w:w="0" w:type="dxa"/>
              <w:left w:w="108" w:type="dxa"/>
              <w:bottom w:w="0" w:type="dxa"/>
              <w:right w:w="108" w:type="dxa"/>
            </w:tcMar>
            <w:hideMark/>
          </w:tcPr>
          <w:p w14:paraId="7537B0E0" w14:textId="77777777" w:rsidR="005571BD" w:rsidRPr="005571BD" w:rsidRDefault="005571BD" w:rsidP="005571BD">
            <w:pPr>
              <w:spacing w:after="0" w:line="276" w:lineRule="auto"/>
              <w:rPr>
                <w:rFonts w:ascii="Cambria" w:eastAsia="Times New Roman" w:hAnsi="Cambria" w:cs="Times New Roman"/>
                <w:kern w:val="0"/>
                <w:lang w:val="sr-Latn-RS" w:eastAsia="sr-Latn-RS"/>
                <w14:ligatures w14:val="none"/>
              </w:rPr>
            </w:pPr>
            <w:r w:rsidRPr="005571BD">
              <w:rPr>
                <w:rFonts w:ascii="Cambria" w:eastAsia="Times New Roman" w:hAnsi="Cambria" w:cs="Times New Roman"/>
                <w:b/>
                <w:bCs/>
                <w:kern w:val="0"/>
                <w:sz w:val="16"/>
                <w:szCs w:val="16"/>
                <w:lang w:val="sr-Latn-RS" w:eastAsia="sr-Latn-RS"/>
                <w14:ligatures w14:val="none"/>
              </w:rPr>
              <w:t>15:00-21:00</w:t>
            </w:r>
          </w:p>
        </w:tc>
        <w:tc>
          <w:tcPr>
            <w:tcW w:w="1499" w:type="dxa"/>
            <w:tcBorders>
              <w:top w:val="nil"/>
              <w:left w:val="nil"/>
              <w:bottom w:val="single" w:sz="18" w:space="0" w:color="auto"/>
              <w:right w:val="single" w:sz="18" w:space="0" w:color="auto"/>
            </w:tcBorders>
            <w:shd w:val="clear" w:color="auto" w:fill="D9D9D9"/>
            <w:tcMar>
              <w:top w:w="0" w:type="dxa"/>
              <w:left w:w="108" w:type="dxa"/>
              <w:bottom w:w="0" w:type="dxa"/>
              <w:right w:w="108" w:type="dxa"/>
            </w:tcMar>
            <w:hideMark/>
          </w:tcPr>
          <w:p w14:paraId="74898087" w14:textId="77777777" w:rsidR="005571BD" w:rsidRPr="005571BD" w:rsidRDefault="005571BD" w:rsidP="005571BD">
            <w:pPr>
              <w:spacing w:after="0" w:line="240" w:lineRule="auto"/>
              <w:rPr>
                <w:rFonts w:ascii="Cambria" w:eastAsia="Times New Roman" w:hAnsi="Cambria" w:cs="Times New Roman"/>
                <w:kern w:val="0"/>
                <w:lang w:val="sr-Latn-RS" w:eastAsia="sr-Latn-RS"/>
                <w14:ligatures w14:val="none"/>
              </w:rPr>
            </w:pPr>
            <w:r w:rsidRPr="005571BD">
              <w:rPr>
                <w:rFonts w:ascii="Cambria" w:eastAsia="Times New Roman" w:hAnsi="Cambria" w:cs="Times New Roman"/>
                <w:color w:val="000000"/>
                <w:kern w:val="0"/>
                <w:sz w:val="16"/>
                <w:szCs w:val="16"/>
                <w:lang w:val="sr-Latn-RS" w:eastAsia="sr-Latn-RS"/>
                <w14:ligatures w14:val="none"/>
              </w:rPr>
              <w:t>Nacionalni seminar 1. kategorije</w:t>
            </w:r>
          </w:p>
        </w:tc>
        <w:tc>
          <w:tcPr>
            <w:tcW w:w="4547" w:type="dxa"/>
            <w:tcBorders>
              <w:top w:val="nil"/>
              <w:left w:val="nil"/>
              <w:bottom w:val="single" w:sz="18" w:space="0" w:color="auto"/>
              <w:right w:val="single" w:sz="18" w:space="0" w:color="auto"/>
            </w:tcBorders>
            <w:shd w:val="clear" w:color="auto" w:fill="D9D9D9"/>
            <w:tcMar>
              <w:top w:w="0" w:type="dxa"/>
              <w:left w:w="108" w:type="dxa"/>
              <w:bottom w:w="0" w:type="dxa"/>
              <w:right w:w="108" w:type="dxa"/>
            </w:tcMar>
            <w:hideMark/>
          </w:tcPr>
          <w:p w14:paraId="5A149E52" w14:textId="77777777" w:rsidR="005571BD" w:rsidRPr="005571BD" w:rsidRDefault="005571BD" w:rsidP="005571BD">
            <w:pPr>
              <w:spacing w:after="0" w:line="276" w:lineRule="auto"/>
              <w:rPr>
                <w:rFonts w:ascii="Cambria" w:eastAsia="Times New Roman" w:hAnsi="Cambria" w:cs="Times New Roman"/>
                <w:kern w:val="0"/>
                <w:lang w:val="sr-Latn-RS" w:eastAsia="sr-Latn-RS"/>
                <w14:ligatures w14:val="none"/>
              </w:rPr>
            </w:pPr>
            <w:r w:rsidRPr="005571BD">
              <w:rPr>
                <w:rFonts w:ascii="Cambria" w:eastAsia="Times New Roman" w:hAnsi="Cambria" w:cs="Times New Roman"/>
                <w:b/>
                <w:bCs/>
                <w:color w:val="000000"/>
                <w:kern w:val="0"/>
                <w:sz w:val="16"/>
                <w:szCs w:val="16"/>
                <w:lang w:val="sr-Latn-RS" w:eastAsia="sr-Latn-RS"/>
                <w14:ligatures w14:val="none"/>
              </w:rPr>
              <w:t>44. timočki medicinski dani. Zdravlje mladih Zaječar 2025</w:t>
            </w:r>
          </w:p>
        </w:tc>
      </w:tr>
      <w:tr w:rsidR="005571BD" w:rsidRPr="005571BD" w14:paraId="2760DE48" w14:textId="77777777" w:rsidTr="005571BD">
        <w:trPr>
          <w:trHeight w:val="184"/>
          <w:jc w:val="center"/>
        </w:trPr>
        <w:tc>
          <w:tcPr>
            <w:tcW w:w="1019"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07314A6B" w14:textId="77777777" w:rsidR="005571BD" w:rsidRPr="005571BD" w:rsidRDefault="005571BD" w:rsidP="005571BD">
            <w:pPr>
              <w:spacing w:after="0" w:line="240" w:lineRule="auto"/>
              <w:rPr>
                <w:rFonts w:ascii="Cambria" w:eastAsia="Times New Roman" w:hAnsi="Cambria" w:cs="Times New Roman"/>
                <w:kern w:val="0"/>
                <w:lang w:val="sr-Latn-RS" w:eastAsia="sr-Latn-RS"/>
                <w14:ligatures w14:val="none"/>
              </w:rPr>
            </w:pPr>
            <w:r w:rsidRPr="005571BD">
              <w:rPr>
                <w:rFonts w:ascii="Cambria" w:eastAsia="Times New Roman" w:hAnsi="Cambria" w:cs="Times New Roman"/>
                <w:kern w:val="0"/>
                <w:sz w:val="16"/>
                <w:szCs w:val="16"/>
                <w:lang w:val="sr-Latn-RS" w:eastAsia="sr-Latn-RS"/>
                <w14:ligatures w14:val="none"/>
              </w:rPr>
              <w:t>4</w:t>
            </w:r>
          </w:p>
        </w:tc>
        <w:tc>
          <w:tcPr>
            <w:tcW w:w="1413" w:type="dxa"/>
            <w:tcBorders>
              <w:top w:val="nil"/>
              <w:left w:val="nil"/>
              <w:bottom w:val="single" w:sz="18" w:space="0" w:color="auto"/>
              <w:right w:val="single" w:sz="18" w:space="0" w:color="auto"/>
            </w:tcBorders>
            <w:tcMar>
              <w:top w:w="0" w:type="dxa"/>
              <w:left w:w="108" w:type="dxa"/>
              <w:bottom w:w="0" w:type="dxa"/>
              <w:right w:w="108" w:type="dxa"/>
            </w:tcMar>
            <w:hideMark/>
          </w:tcPr>
          <w:p w14:paraId="09009775" w14:textId="77777777" w:rsidR="005571BD" w:rsidRPr="005571BD" w:rsidRDefault="005571BD" w:rsidP="005571BD">
            <w:pPr>
              <w:spacing w:after="0" w:line="240" w:lineRule="auto"/>
              <w:jc w:val="center"/>
              <w:rPr>
                <w:rFonts w:ascii="Cambria" w:eastAsia="Times New Roman" w:hAnsi="Cambria" w:cs="Times New Roman"/>
                <w:kern w:val="0"/>
                <w:lang w:val="sr-Latn-RS" w:eastAsia="sr-Latn-RS"/>
                <w14:ligatures w14:val="none"/>
              </w:rPr>
            </w:pPr>
            <w:r w:rsidRPr="005571BD">
              <w:rPr>
                <w:rFonts w:ascii="Cambria" w:eastAsia="Times New Roman" w:hAnsi="Cambria" w:cs="Times New Roman"/>
                <w:b/>
                <w:bCs/>
                <w:kern w:val="0"/>
                <w:sz w:val="16"/>
                <w:szCs w:val="16"/>
                <w:lang w:val="sr-Latn-RS" w:eastAsia="sr-Latn-RS"/>
                <w14:ligatures w14:val="none"/>
              </w:rPr>
              <w:t>petak 23.05.2025.</w:t>
            </w:r>
          </w:p>
        </w:tc>
        <w:tc>
          <w:tcPr>
            <w:tcW w:w="1253" w:type="dxa"/>
            <w:tcBorders>
              <w:top w:val="nil"/>
              <w:left w:val="nil"/>
              <w:bottom w:val="single" w:sz="18" w:space="0" w:color="auto"/>
              <w:right w:val="single" w:sz="18" w:space="0" w:color="auto"/>
            </w:tcBorders>
            <w:tcMar>
              <w:top w:w="0" w:type="dxa"/>
              <w:left w:w="108" w:type="dxa"/>
              <w:bottom w:w="0" w:type="dxa"/>
              <w:right w:w="108" w:type="dxa"/>
            </w:tcMar>
            <w:hideMark/>
          </w:tcPr>
          <w:p w14:paraId="76BF19E6" w14:textId="77777777" w:rsidR="005571BD" w:rsidRPr="005571BD" w:rsidRDefault="005571BD" w:rsidP="005571BD">
            <w:pPr>
              <w:spacing w:after="0" w:line="240" w:lineRule="auto"/>
              <w:rPr>
                <w:rFonts w:ascii="Cambria" w:eastAsia="Times New Roman" w:hAnsi="Cambria" w:cs="Times New Roman"/>
                <w:kern w:val="0"/>
                <w:lang w:val="sr-Latn-RS" w:eastAsia="sr-Latn-RS"/>
                <w14:ligatures w14:val="none"/>
              </w:rPr>
            </w:pPr>
            <w:r w:rsidRPr="005571BD">
              <w:rPr>
                <w:rFonts w:ascii="Cambria" w:eastAsia="Times New Roman" w:hAnsi="Cambria" w:cs="Times New Roman"/>
                <w:b/>
                <w:bCs/>
                <w:kern w:val="0"/>
                <w:sz w:val="16"/>
                <w:szCs w:val="16"/>
                <w:lang w:val="sr-Latn-RS" w:eastAsia="sr-Latn-RS"/>
                <w14:ligatures w14:val="none"/>
              </w:rPr>
              <w:t>08:00-15:00</w:t>
            </w:r>
          </w:p>
        </w:tc>
        <w:tc>
          <w:tcPr>
            <w:tcW w:w="1499" w:type="dxa"/>
            <w:tcBorders>
              <w:top w:val="nil"/>
              <w:left w:val="nil"/>
              <w:bottom w:val="single" w:sz="18" w:space="0" w:color="auto"/>
              <w:right w:val="single" w:sz="18" w:space="0" w:color="auto"/>
            </w:tcBorders>
            <w:tcMar>
              <w:top w:w="0" w:type="dxa"/>
              <w:left w:w="108" w:type="dxa"/>
              <w:bottom w:w="0" w:type="dxa"/>
              <w:right w:w="108" w:type="dxa"/>
            </w:tcMar>
            <w:hideMark/>
          </w:tcPr>
          <w:p w14:paraId="1C5187D0" w14:textId="77777777" w:rsidR="005571BD" w:rsidRPr="005571BD" w:rsidRDefault="005571BD" w:rsidP="005571BD">
            <w:pPr>
              <w:spacing w:after="0" w:line="240" w:lineRule="auto"/>
              <w:rPr>
                <w:rFonts w:ascii="Cambria" w:eastAsia="Times New Roman" w:hAnsi="Cambria" w:cs="Times New Roman"/>
                <w:kern w:val="0"/>
                <w:lang w:val="sr-Latn-RS" w:eastAsia="sr-Latn-RS"/>
                <w14:ligatures w14:val="none"/>
              </w:rPr>
            </w:pPr>
            <w:r w:rsidRPr="005571BD">
              <w:rPr>
                <w:rFonts w:ascii="Cambria" w:eastAsia="Times New Roman" w:hAnsi="Cambria" w:cs="Times New Roman"/>
                <w:color w:val="000000"/>
                <w:kern w:val="0"/>
                <w:sz w:val="16"/>
                <w:szCs w:val="16"/>
                <w:lang w:val="sr-Latn-RS" w:eastAsia="sr-Latn-RS"/>
                <w14:ligatures w14:val="none"/>
              </w:rPr>
              <w:t>Nacionalni simpozijum</w:t>
            </w:r>
          </w:p>
        </w:tc>
        <w:tc>
          <w:tcPr>
            <w:tcW w:w="4547" w:type="dxa"/>
            <w:tcBorders>
              <w:top w:val="nil"/>
              <w:left w:val="nil"/>
              <w:bottom w:val="single" w:sz="18" w:space="0" w:color="auto"/>
              <w:right w:val="single" w:sz="18" w:space="0" w:color="auto"/>
            </w:tcBorders>
            <w:tcMar>
              <w:top w:w="0" w:type="dxa"/>
              <w:left w:w="108" w:type="dxa"/>
              <w:bottom w:w="0" w:type="dxa"/>
              <w:right w:w="108" w:type="dxa"/>
            </w:tcMar>
            <w:hideMark/>
          </w:tcPr>
          <w:p w14:paraId="7ED408C1" w14:textId="77777777" w:rsidR="005571BD" w:rsidRPr="005571BD" w:rsidRDefault="005571BD" w:rsidP="005571BD">
            <w:pPr>
              <w:spacing w:after="0" w:line="240" w:lineRule="auto"/>
              <w:rPr>
                <w:rFonts w:ascii="Cambria" w:eastAsia="Times New Roman" w:hAnsi="Cambria" w:cs="Times New Roman"/>
                <w:kern w:val="0"/>
                <w:lang w:val="sr-Latn-RS" w:eastAsia="sr-Latn-RS"/>
                <w14:ligatures w14:val="none"/>
              </w:rPr>
            </w:pPr>
            <w:r w:rsidRPr="005571BD">
              <w:rPr>
                <w:rFonts w:ascii="Cambria" w:eastAsia="Times New Roman" w:hAnsi="Cambria" w:cs="Times New Roman"/>
                <w:b/>
                <w:bCs/>
                <w:color w:val="000000"/>
                <w:kern w:val="0"/>
                <w:sz w:val="16"/>
                <w:szCs w:val="16"/>
                <w:lang w:val="sr-Latn-RS" w:eastAsia="sr-Latn-RS"/>
                <w14:ligatures w14:val="none"/>
              </w:rPr>
              <w:t>44. Timočki medicinski dani "Dijagnostika i konzervativna medicina - savremeni aspekti 2025."</w:t>
            </w:r>
          </w:p>
        </w:tc>
      </w:tr>
      <w:tr w:rsidR="005571BD" w:rsidRPr="005571BD" w14:paraId="7CA668C5" w14:textId="77777777" w:rsidTr="005571BD">
        <w:trPr>
          <w:trHeight w:val="276"/>
          <w:jc w:val="center"/>
        </w:trPr>
        <w:tc>
          <w:tcPr>
            <w:tcW w:w="1019"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4A3C47E6" w14:textId="77777777" w:rsidR="005571BD" w:rsidRPr="005571BD" w:rsidRDefault="005571BD" w:rsidP="005571BD">
            <w:pPr>
              <w:spacing w:after="0" w:line="240" w:lineRule="auto"/>
              <w:rPr>
                <w:rFonts w:ascii="Cambria" w:eastAsia="Times New Roman" w:hAnsi="Cambria" w:cs="Times New Roman"/>
                <w:kern w:val="0"/>
                <w:lang w:val="sr-Latn-RS" w:eastAsia="sr-Latn-RS"/>
                <w14:ligatures w14:val="none"/>
              </w:rPr>
            </w:pPr>
            <w:r w:rsidRPr="005571BD">
              <w:rPr>
                <w:rFonts w:ascii="Cambria" w:eastAsia="Times New Roman" w:hAnsi="Cambria" w:cs="Times New Roman"/>
                <w:kern w:val="0"/>
                <w:sz w:val="16"/>
                <w:szCs w:val="16"/>
                <w:lang w:val="sr-Latn-RS" w:eastAsia="sr-Latn-RS"/>
                <w14:ligatures w14:val="none"/>
              </w:rPr>
              <w:t>5</w:t>
            </w:r>
          </w:p>
        </w:tc>
        <w:tc>
          <w:tcPr>
            <w:tcW w:w="1413" w:type="dxa"/>
            <w:tcBorders>
              <w:top w:val="nil"/>
              <w:left w:val="nil"/>
              <w:bottom w:val="single" w:sz="18" w:space="0" w:color="auto"/>
              <w:right w:val="single" w:sz="18" w:space="0" w:color="auto"/>
            </w:tcBorders>
            <w:tcMar>
              <w:top w:w="0" w:type="dxa"/>
              <w:left w:w="108" w:type="dxa"/>
              <w:bottom w:w="0" w:type="dxa"/>
              <w:right w:w="108" w:type="dxa"/>
            </w:tcMar>
            <w:hideMark/>
          </w:tcPr>
          <w:p w14:paraId="059F10EF" w14:textId="77777777" w:rsidR="005571BD" w:rsidRPr="005571BD" w:rsidRDefault="005571BD" w:rsidP="005571BD">
            <w:pPr>
              <w:spacing w:after="0" w:line="240" w:lineRule="auto"/>
              <w:jc w:val="center"/>
              <w:rPr>
                <w:rFonts w:ascii="Cambria" w:eastAsia="Times New Roman" w:hAnsi="Cambria" w:cs="Times New Roman"/>
                <w:kern w:val="0"/>
                <w:lang w:val="sr-Latn-RS" w:eastAsia="sr-Latn-RS"/>
                <w14:ligatures w14:val="none"/>
              </w:rPr>
            </w:pPr>
            <w:r w:rsidRPr="005571BD">
              <w:rPr>
                <w:rFonts w:ascii="Cambria" w:eastAsia="Times New Roman" w:hAnsi="Cambria" w:cs="Times New Roman"/>
                <w:b/>
                <w:bCs/>
                <w:kern w:val="0"/>
                <w:sz w:val="16"/>
                <w:szCs w:val="16"/>
                <w:lang w:val="sr-Latn-RS" w:eastAsia="sr-Latn-RS"/>
                <w14:ligatures w14:val="none"/>
              </w:rPr>
              <w:t>petak 23.05.2025.</w:t>
            </w:r>
          </w:p>
        </w:tc>
        <w:tc>
          <w:tcPr>
            <w:tcW w:w="1253" w:type="dxa"/>
            <w:tcBorders>
              <w:top w:val="nil"/>
              <w:left w:val="nil"/>
              <w:bottom w:val="single" w:sz="18" w:space="0" w:color="auto"/>
              <w:right w:val="single" w:sz="18" w:space="0" w:color="auto"/>
            </w:tcBorders>
            <w:tcMar>
              <w:top w:w="0" w:type="dxa"/>
              <w:left w:w="108" w:type="dxa"/>
              <w:bottom w:w="0" w:type="dxa"/>
              <w:right w:w="108" w:type="dxa"/>
            </w:tcMar>
            <w:hideMark/>
          </w:tcPr>
          <w:p w14:paraId="42595426" w14:textId="77777777" w:rsidR="005571BD" w:rsidRPr="005571BD" w:rsidRDefault="005571BD" w:rsidP="005571BD">
            <w:pPr>
              <w:spacing w:after="0" w:line="240" w:lineRule="auto"/>
              <w:rPr>
                <w:rFonts w:ascii="Cambria" w:eastAsia="Times New Roman" w:hAnsi="Cambria" w:cs="Times New Roman"/>
                <w:kern w:val="0"/>
                <w:lang w:val="sr-Latn-RS" w:eastAsia="sr-Latn-RS"/>
                <w14:ligatures w14:val="none"/>
              </w:rPr>
            </w:pPr>
            <w:r w:rsidRPr="005571BD">
              <w:rPr>
                <w:rFonts w:ascii="Cambria" w:eastAsia="Times New Roman" w:hAnsi="Cambria" w:cs="Times New Roman"/>
                <w:b/>
                <w:bCs/>
                <w:kern w:val="0"/>
                <w:sz w:val="16"/>
                <w:szCs w:val="16"/>
                <w:lang w:val="sr-Latn-RS" w:eastAsia="sr-Latn-RS"/>
                <w14:ligatures w14:val="none"/>
              </w:rPr>
              <w:t>15:30-18:30</w:t>
            </w:r>
          </w:p>
        </w:tc>
        <w:tc>
          <w:tcPr>
            <w:tcW w:w="1499" w:type="dxa"/>
            <w:tcBorders>
              <w:top w:val="nil"/>
              <w:left w:val="nil"/>
              <w:bottom w:val="single" w:sz="18" w:space="0" w:color="auto"/>
              <w:right w:val="single" w:sz="18" w:space="0" w:color="auto"/>
            </w:tcBorders>
            <w:tcMar>
              <w:top w:w="0" w:type="dxa"/>
              <w:left w:w="108" w:type="dxa"/>
              <w:bottom w:w="0" w:type="dxa"/>
              <w:right w:w="108" w:type="dxa"/>
            </w:tcMar>
            <w:hideMark/>
          </w:tcPr>
          <w:p w14:paraId="77FE1FE6" w14:textId="77777777" w:rsidR="005571BD" w:rsidRPr="005571BD" w:rsidRDefault="005571BD" w:rsidP="005571BD">
            <w:pPr>
              <w:spacing w:after="0" w:line="240" w:lineRule="auto"/>
              <w:rPr>
                <w:rFonts w:ascii="Cambria" w:eastAsia="Times New Roman" w:hAnsi="Cambria" w:cs="Times New Roman"/>
                <w:kern w:val="0"/>
                <w:lang w:val="sr-Latn-RS" w:eastAsia="sr-Latn-RS"/>
                <w14:ligatures w14:val="none"/>
              </w:rPr>
            </w:pPr>
            <w:r w:rsidRPr="005571BD">
              <w:rPr>
                <w:rFonts w:ascii="Cambria" w:eastAsia="Times New Roman" w:hAnsi="Cambria" w:cs="Times New Roman"/>
                <w:color w:val="000000"/>
                <w:kern w:val="0"/>
                <w:sz w:val="16"/>
                <w:szCs w:val="16"/>
                <w:lang w:val="sr-Latn-RS" w:eastAsia="sr-Latn-RS"/>
                <w14:ligatures w14:val="none"/>
              </w:rPr>
              <w:t>Ostali nacionalni seminari</w:t>
            </w:r>
          </w:p>
        </w:tc>
        <w:tc>
          <w:tcPr>
            <w:tcW w:w="4547" w:type="dxa"/>
            <w:tcBorders>
              <w:top w:val="nil"/>
              <w:left w:val="nil"/>
              <w:bottom w:val="single" w:sz="18" w:space="0" w:color="auto"/>
              <w:right w:val="single" w:sz="18" w:space="0" w:color="auto"/>
            </w:tcBorders>
            <w:tcMar>
              <w:top w:w="0" w:type="dxa"/>
              <w:left w:w="108" w:type="dxa"/>
              <w:bottom w:w="0" w:type="dxa"/>
              <w:right w:w="108" w:type="dxa"/>
            </w:tcMar>
            <w:hideMark/>
          </w:tcPr>
          <w:p w14:paraId="6B1AC28C" w14:textId="77777777" w:rsidR="005571BD" w:rsidRPr="005571BD" w:rsidRDefault="005571BD" w:rsidP="005571BD">
            <w:pPr>
              <w:spacing w:after="0" w:line="240" w:lineRule="auto"/>
              <w:rPr>
                <w:rFonts w:ascii="Cambria" w:eastAsia="Times New Roman" w:hAnsi="Cambria" w:cs="Times New Roman"/>
                <w:kern w:val="0"/>
                <w:lang w:val="sr-Latn-RS" w:eastAsia="sr-Latn-RS"/>
                <w14:ligatures w14:val="none"/>
              </w:rPr>
            </w:pPr>
            <w:r w:rsidRPr="005571BD">
              <w:rPr>
                <w:rFonts w:ascii="Cambria" w:eastAsia="Times New Roman" w:hAnsi="Cambria" w:cs="Times New Roman"/>
                <w:b/>
                <w:bCs/>
                <w:kern w:val="0"/>
                <w:sz w:val="16"/>
                <w:szCs w:val="16"/>
                <w:lang w:val="sr-Latn-RS" w:eastAsia="sr-Latn-RS"/>
                <w14:ligatures w14:val="none"/>
              </w:rPr>
              <w:t>44. timočki medicinski dani. Aktuelnosti iz patologije Zaječar 2025.</w:t>
            </w:r>
          </w:p>
        </w:tc>
      </w:tr>
      <w:tr w:rsidR="005571BD" w:rsidRPr="005571BD" w14:paraId="5E77ED6B" w14:textId="77777777" w:rsidTr="005571BD">
        <w:trPr>
          <w:trHeight w:val="276"/>
          <w:jc w:val="center"/>
        </w:trPr>
        <w:tc>
          <w:tcPr>
            <w:tcW w:w="1019"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170E4DC6" w14:textId="77777777" w:rsidR="005571BD" w:rsidRPr="005571BD" w:rsidRDefault="005571BD" w:rsidP="005571BD">
            <w:pPr>
              <w:spacing w:after="0" w:line="240" w:lineRule="auto"/>
              <w:rPr>
                <w:rFonts w:ascii="Cambria" w:eastAsia="Times New Roman" w:hAnsi="Cambria" w:cs="Times New Roman"/>
                <w:kern w:val="0"/>
                <w:lang w:val="sr-Latn-RS" w:eastAsia="sr-Latn-RS"/>
                <w14:ligatures w14:val="none"/>
              </w:rPr>
            </w:pPr>
            <w:r w:rsidRPr="005571BD">
              <w:rPr>
                <w:rFonts w:ascii="Cambria" w:eastAsia="Times New Roman" w:hAnsi="Cambria" w:cs="Times New Roman"/>
                <w:kern w:val="0"/>
                <w:sz w:val="16"/>
                <w:szCs w:val="16"/>
                <w:lang w:val="sr-Latn-RS" w:eastAsia="sr-Latn-RS"/>
                <w14:ligatures w14:val="none"/>
              </w:rPr>
              <w:t> </w:t>
            </w:r>
          </w:p>
        </w:tc>
        <w:tc>
          <w:tcPr>
            <w:tcW w:w="8712" w:type="dxa"/>
            <w:gridSpan w:val="4"/>
            <w:tcBorders>
              <w:top w:val="nil"/>
              <w:left w:val="nil"/>
              <w:bottom w:val="single" w:sz="18" w:space="0" w:color="auto"/>
              <w:right w:val="single" w:sz="18" w:space="0" w:color="auto"/>
            </w:tcBorders>
            <w:tcMar>
              <w:top w:w="0" w:type="dxa"/>
              <w:left w:w="108" w:type="dxa"/>
              <w:bottom w:w="0" w:type="dxa"/>
              <w:right w:w="108" w:type="dxa"/>
            </w:tcMar>
            <w:hideMark/>
          </w:tcPr>
          <w:p w14:paraId="1ACA5051" w14:textId="77777777" w:rsidR="005571BD" w:rsidRPr="005571BD" w:rsidRDefault="005571BD" w:rsidP="005571BD">
            <w:pPr>
              <w:spacing w:after="0" w:line="240" w:lineRule="auto"/>
              <w:rPr>
                <w:rFonts w:ascii="Cambria" w:eastAsia="Times New Roman" w:hAnsi="Cambria" w:cs="Times New Roman"/>
                <w:kern w:val="0"/>
                <w:lang w:val="sr-Latn-RS" w:eastAsia="sr-Latn-RS"/>
                <w14:ligatures w14:val="none"/>
              </w:rPr>
            </w:pPr>
            <w:r w:rsidRPr="005571BD">
              <w:rPr>
                <w:rFonts w:ascii="Cambria" w:eastAsia="Times New Roman" w:hAnsi="Cambria" w:cs="Times New Roman"/>
                <w:b/>
                <w:bCs/>
                <w:kern w:val="0"/>
                <w:sz w:val="16"/>
                <w:szCs w:val="16"/>
                <w:lang w:val="sr-Latn-RS" w:eastAsia="sr-Latn-RS"/>
                <w14:ligatures w14:val="none"/>
              </w:rPr>
              <w:t>SVEČANA VEČERA od 20 sati</w:t>
            </w:r>
          </w:p>
        </w:tc>
      </w:tr>
      <w:tr w:rsidR="005571BD" w:rsidRPr="005571BD" w14:paraId="2F34923E" w14:textId="77777777" w:rsidTr="005571BD">
        <w:trPr>
          <w:trHeight w:val="152"/>
          <w:jc w:val="center"/>
        </w:trPr>
        <w:tc>
          <w:tcPr>
            <w:tcW w:w="1019" w:type="dxa"/>
            <w:tcBorders>
              <w:top w:val="nil"/>
              <w:left w:val="single" w:sz="18" w:space="0" w:color="auto"/>
              <w:bottom w:val="single" w:sz="18" w:space="0" w:color="auto"/>
              <w:right w:val="single" w:sz="18" w:space="0" w:color="auto"/>
            </w:tcBorders>
            <w:shd w:val="clear" w:color="auto" w:fill="D9D9D9"/>
            <w:tcMar>
              <w:top w:w="0" w:type="dxa"/>
              <w:left w:w="108" w:type="dxa"/>
              <w:bottom w:w="0" w:type="dxa"/>
              <w:right w:w="108" w:type="dxa"/>
            </w:tcMar>
            <w:hideMark/>
          </w:tcPr>
          <w:p w14:paraId="39DC1257" w14:textId="77777777" w:rsidR="005571BD" w:rsidRPr="005571BD" w:rsidRDefault="005571BD" w:rsidP="005571BD">
            <w:pPr>
              <w:spacing w:after="0" w:line="192" w:lineRule="atLeast"/>
              <w:rPr>
                <w:rFonts w:ascii="Cambria" w:eastAsia="Times New Roman" w:hAnsi="Cambria" w:cs="Times New Roman"/>
                <w:kern w:val="0"/>
                <w:lang w:val="sr-Latn-RS" w:eastAsia="sr-Latn-RS"/>
                <w14:ligatures w14:val="none"/>
              </w:rPr>
            </w:pPr>
            <w:r w:rsidRPr="005571BD">
              <w:rPr>
                <w:rFonts w:ascii="Cambria" w:eastAsia="Times New Roman" w:hAnsi="Cambria" w:cs="Times New Roman"/>
                <w:kern w:val="0"/>
                <w:sz w:val="16"/>
                <w:szCs w:val="16"/>
                <w:lang w:val="sr-Latn-RS" w:eastAsia="sr-Latn-RS"/>
                <w14:ligatures w14:val="none"/>
              </w:rPr>
              <w:t>6</w:t>
            </w:r>
          </w:p>
        </w:tc>
        <w:tc>
          <w:tcPr>
            <w:tcW w:w="1413" w:type="dxa"/>
            <w:tcBorders>
              <w:top w:val="nil"/>
              <w:left w:val="nil"/>
              <w:bottom w:val="single" w:sz="18" w:space="0" w:color="auto"/>
              <w:right w:val="single" w:sz="18" w:space="0" w:color="auto"/>
            </w:tcBorders>
            <w:shd w:val="clear" w:color="auto" w:fill="D9D9D9"/>
            <w:tcMar>
              <w:top w:w="0" w:type="dxa"/>
              <w:left w:w="108" w:type="dxa"/>
              <w:bottom w:w="0" w:type="dxa"/>
              <w:right w:w="108" w:type="dxa"/>
            </w:tcMar>
            <w:hideMark/>
          </w:tcPr>
          <w:p w14:paraId="4AB85FBB" w14:textId="77777777" w:rsidR="005571BD" w:rsidRPr="005571BD" w:rsidRDefault="005571BD" w:rsidP="005571BD">
            <w:pPr>
              <w:spacing w:after="0" w:line="240" w:lineRule="auto"/>
              <w:jc w:val="center"/>
              <w:rPr>
                <w:rFonts w:ascii="Cambria" w:eastAsia="Times New Roman" w:hAnsi="Cambria" w:cs="Times New Roman"/>
                <w:kern w:val="0"/>
                <w:lang w:val="sr-Latn-RS" w:eastAsia="sr-Latn-RS"/>
                <w14:ligatures w14:val="none"/>
              </w:rPr>
            </w:pPr>
            <w:r w:rsidRPr="005571BD">
              <w:rPr>
                <w:rFonts w:ascii="Cambria" w:eastAsia="Times New Roman" w:hAnsi="Cambria" w:cs="Times New Roman"/>
                <w:b/>
                <w:bCs/>
                <w:kern w:val="0"/>
                <w:sz w:val="16"/>
                <w:szCs w:val="16"/>
                <w:lang w:val="sr-Latn-RS" w:eastAsia="sr-Latn-RS"/>
                <w14:ligatures w14:val="none"/>
              </w:rPr>
              <w:t>subota 24.05.2025.</w:t>
            </w:r>
          </w:p>
        </w:tc>
        <w:tc>
          <w:tcPr>
            <w:tcW w:w="1253" w:type="dxa"/>
            <w:tcBorders>
              <w:top w:val="nil"/>
              <w:left w:val="nil"/>
              <w:bottom w:val="single" w:sz="18" w:space="0" w:color="auto"/>
              <w:right w:val="single" w:sz="18" w:space="0" w:color="auto"/>
            </w:tcBorders>
            <w:shd w:val="clear" w:color="auto" w:fill="D9D9D9"/>
            <w:tcMar>
              <w:top w:w="0" w:type="dxa"/>
              <w:left w:w="108" w:type="dxa"/>
              <w:bottom w:w="0" w:type="dxa"/>
              <w:right w:w="108" w:type="dxa"/>
            </w:tcMar>
            <w:hideMark/>
          </w:tcPr>
          <w:p w14:paraId="1E3D77C1" w14:textId="77777777" w:rsidR="005571BD" w:rsidRPr="005571BD" w:rsidRDefault="005571BD" w:rsidP="005571BD">
            <w:pPr>
              <w:spacing w:after="0" w:line="192" w:lineRule="atLeast"/>
              <w:rPr>
                <w:rFonts w:ascii="Cambria" w:eastAsia="Times New Roman" w:hAnsi="Cambria" w:cs="Times New Roman"/>
                <w:kern w:val="0"/>
                <w:lang w:val="sr-Latn-RS" w:eastAsia="sr-Latn-RS"/>
                <w14:ligatures w14:val="none"/>
              </w:rPr>
            </w:pPr>
            <w:r w:rsidRPr="005571BD">
              <w:rPr>
                <w:rFonts w:ascii="Cambria" w:eastAsia="Times New Roman" w:hAnsi="Cambria" w:cs="Times New Roman"/>
                <w:b/>
                <w:bCs/>
                <w:kern w:val="0"/>
                <w:sz w:val="16"/>
                <w:szCs w:val="16"/>
                <w:lang w:val="sr-Latn-RS" w:eastAsia="sr-Latn-RS"/>
                <w14:ligatures w14:val="none"/>
              </w:rPr>
              <w:t>08:00-15:00</w:t>
            </w:r>
          </w:p>
        </w:tc>
        <w:tc>
          <w:tcPr>
            <w:tcW w:w="1499" w:type="dxa"/>
            <w:tcBorders>
              <w:top w:val="nil"/>
              <w:left w:val="nil"/>
              <w:bottom w:val="single" w:sz="18" w:space="0" w:color="auto"/>
              <w:right w:val="single" w:sz="18" w:space="0" w:color="auto"/>
            </w:tcBorders>
            <w:shd w:val="clear" w:color="auto" w:fill="D9D9D9"/>
            <w:tcMar>
              <w:top w:w="0" w:type="dxa"/>
              <w:left w:w="108" w:type="dxa"/>
              <w:bottom w:w="0" w:type="dxa"/>
              <w:right w:w="108" w:type="dxa"/>
            </w:tcMar>
            <w:hideMark/>
          </w:tcPr>
          <w:p w14:paraId="3727F364" w14:textId="77777777" w:rsidR="005571BD" w:rsidRPr="005571BD" w:rsidRDefault="005571BD" w:rsidP="005571BD">
            <w:pPr>
              <w:spacing w:after="0" w:line="192" w:lineRule="atLeast"/>
              <w:rPr>
                <w:rFonts w:ascii="Cambria" w:eastAsia="Times New Roman" w:hAnsi="Cambria" w:cs="Times New Roman"/>
                <w:kern w:val="0"/>
                <w:lang w:val="sr-Latn-RS" w:eastAsia="sr-Latn-RS"/>
                <w14:ligatures w14:val="none"/>
              </w:rPr>
            </w:pPr>
            <w:r w:rsidRPr="005571BD">
              <w:rPr>
                <w:rFonts w:ascii="Cambria" w:eastAsia="Times New Roman" w:hAnsi="Cambria" w:cs="Times New Roman"/>
                <w:color w:val="000000"/>
                <w:kern w:val="0"/>
                <w:sz w:val="16"/>
                <w:szCs w:val="16"/>
                <w:lang w:val="sr-Latn-RS" w:eastAsia="sr-Latn-RS"/>
                <w14:ligatures w14:val="none"/>
              </w:rPr>
              <w:t>Nacionalni simpozijum</w:t>
            </w:r>
          </w:p>
        </w:tc>
        <w:tc>
          <w:tcPr>
            <w:tcW w:w="4547" w:type="dxa"/>
            <w:tcBorders>
              <w:top w:val="nil"/>
              <w:left w:val="nil"/>
              <w:bottom w:val="single" w:sz="18" w:space="0" w:color="auto"/>
              <w:right w:val="single" w:sz="18" w:space="0" w:color="auto"/>
            </w:tcBorders>
            <w:shd w:val="clear" w:color="auto" w:fill="D9D9D9"/>
            <w:tcMar>
              <w:top w:w="0" w:type="dxa"/>
              <w:left w:w="108" w:type="dxa"/>
              <w:bottom w:w="0" w:type="dxa"/>
              <w:right w:w="108" w:type="dxa"/>
            </w:tcMar>
            <w:hideMark/>
          </w:tcPr>
          <w:p w14:paraId="12B119B9" w14:textId="77777777" w:rsidR="005571BD" w:rsidRPr="005571BD" w:rsidRDefault="005571BD" w:rsidP="005571BD">
            <w:pPr>
              <w:spacing w:after="0" w:line="192" w:lineRule="atLeast"/>
              <w:rPr>
                <w:rFonts w:ascii="Cambria" w:eastAsia="Times New Roman" w:hAnsi="Cambria" w:cs="Times New Roman"/>
                <w:kern w:val="0"/>
                <w:lang w:val="sr-Latn-RS" w:eastAsia="sr-Latn-RS"/>
                <w14:ligatures w14:val="none"/>
              </w:rPr>
            </w:pPr>
            <w:r w:rsidRPr="005571BD">
              <w:rPr>
                <w:rFonts w:ascii="Cambria" w:eastAsia="Times New Roman" w:hAnsi="Cambria" w:cs="Times New Roman"/>
                <w:b/>
                <w:bCs/>
                <w:color w:val="000000"/>
                <w:kern w:val="0"/>
                <w:sz w:val="16"/>
                <w:szCs w:val="16"/>
                <w:lang w:val="sr-Latn-RS" w:eastAsia="sr-Latn-RS"/>
                <w14:ligatures w14:val="none"/>
              </w:rPr>
              <w:t>44. Timočki medicinski dani "Aktuelnosti u stomatologiji, Zaječar 2025."</w:t>
            </w:r>
          </w:p>
        </w:tc>
      </w:tr>
      <w:tr w:rsidR="005571BD" w:rsidRPr="005571BD" w14:paraId="0626C48D" w14:textId="77777777" w:rsidTr="005571BD">
        <w:trPr>
          <w:trHeight w:val="152"/>
          <w:jc w:val="center"/>
        </w:trPr>
        <w:tc>
          <w:tcPr>
            <w:tcW w:w="1019" w:type="dxa"/>
            <w:tcBorders>
              <w:top w:val="nil"/>
              <w:left w:val="single" w:sz="18" w:space="0" w:color="auto"/>
              <w:bottom w:val="single" w:sz="18" w:space="0" w:color="auto"/>
              <w:right w:val="single" w:sz="18" w:space="0" w:color="auto"/>
            </w:tcBorders>
            <w:shd w:val="clear" w:color="auto" w:fill="D9D9D9"/>
            <w:tcMar>
              <w:top w:w="0" w:type="dxa"/>
              <w:left w:w="108" w:type="dxa"/>
              <w:bottom w:w="0" w:type="dxa"/>
              <w:right w:w="108" w:type="dxa"/>
            </w:tcMar>
            <w:hideMark/>
          </w:tcPr>
          <w:p w14:paraId="0EDB2BAB" w14:textId="77777777" w:rsidR="005571BD" w:rsidRPr="005571BD" w:rsidRDefault="005571BD" w:rsidP="005571BD">
            <w:pPr>
              <w:spacing w:after="0" w:line="192" w:lineRule="atLeast"/>
              <w:rPr>
                <w:rFonts w:ascii="Cambria" w:eastAsia="Times New Roman" w:hAnsi="Cambria" w:cs="Times New Roman"/>
                <w:kern w:val="0"/>
                <w:lang w:val="sr-Latn-RS" w:eastAsia="sr-Latn-RS"/>
                <w14:ligatures w14:val="none"/>
              </w:rPr>
            </w:pPr>
            <w:r w:rsidRPr="005571BD">
              <w:rPr>
                <w:rFonts w:ascii="Cambria" w:eastAsia="Times New Roman" w:hAnsi="Cambria" w:cs="Times New Roman"/>
                <w:kern w:val="0"/>
                <w:sz w:val="16"/>
                <w:szCs w:val="16"/>
                <w:lang w:val="sr-Latn-RS" w:eastAsia="sr-Latn-RS"/>
                <w14:ligatures w14:val="none"/>
              </w:rPr>
              <w:t>7</w:t>
            </w:r>
          </w:p>
        </w:tc>
        <w:tc>
          <w:tcPr>
            <w:tcW w:w="1413" w:type="dxa"/>
            <w:tcBorders>
              <w:top w:val="nil"/>
              <w:left w:val="nil"/>
              <w:bottom w:val="single" w:sz="18" w:space="0" w:color="auto"/>
              <w:right w:val="single" w:sz="18" w:space="0" w:color="auto"/>
            </w:tcBorders>
            <w:shd w:val="clear" w:color="auto" w:fill="D9D9D9"/>
            <w:tcMar>
              <w:top w:w="0" w:type="dxa"/>
              <w:left w:w="108" w:type="dxa"/>
              <w:bottom w:w="0" w:type="dxa"/>
              <w:right w:w="108" w:type="dxa"/>
            </w:tcMar>
            <w:hideMark/>
          </w:tcPr>
          <w:p w14:paraId="0926FC1E" w14:textId="77777777" w:rsidR="005571BD" w:rsidRPr="005571BD" w:rsidRDefault="005571BD" w:rsidP="005571BD">
            <w:pPr>
              <w:spacing w:after="0" w:line="240" w:lineRule="auto"/>
              <w:jc w:val="center"/>
              <w:rPr>
                <w:rFonts w:ascii="Cambria" w:eastAsia="Times New Roman" w:hAnsi="Cambria" w:cs="Times New Roman"/>
                <w:kern w:val="0"/>
                <w:lang w:val="sr-Latn-RS" w:eastAsia="sr-Latn-RS"/>
                <w14:ligatures w14:val="none"/>
              </w:rPr>
            </w:pPr>
            <w:r w:rsidRPr="005571BD">
              <w:rPr>
                <w:rFonts w:ascii="Cambria" w:eastAsia="Times New Roman" w:hAnsi="Cambria" w:cs="Times New Roman"/>
                <w:b/>
                <w:bCs/>
                <w:kern w:val="0"/>
                <w:sz w:val="16"/>
                <w:szCs w:val="16"/>
                <w:lang w:val="sr-Latn-RS" w:eastAsia="sr-Latn-RS"/>
                <w14:ligatures w14:val="none"/>
              </w:rPr>
              <w:t>subota 24.05.2025.</w:t>
            </w:r>
          </w:p>
        </w:tc>
        <w:tc>
          <w:tcPr>
            <w:tcW w:w="1253" w:type="dxa"/>
            <w:tcBorders>
              <w:top w:val="nil"/>
              <w:left w:val="nil"/>
              <w:bottom w:val="single" w:sz="18" w:space="0" w:color="auto"/>
              <w:right w:val="single" w:sz="18" w:space="0" w:color="auto"/>
            </w:tcBorders>
            <w:shd w:val="clear" w:color="auto" w:fill="D9D9D9"/>
            <w:tcMar>
              <w:top w:w="0" w:type="dxa"/>
              <w:left w:w="108" w:type="dxa"/>
              <w:bottom w:w="0" w:type="dxa"/>
              <w:right w:w="108" w:type="dxa"/>
            </w:tcMar>
            <w:hideMark/>
          </w:tcPr>
          <w:p w14:paraId="37A2B8D5" w14:textId="77777777" w:rsidR="005571BD" w:rsidRPr="005571BD" w:rsidRDefault="005571BD" w:rsidP="005571BD">
            <w:pPr>
              <w:spacing w:after="0" w:line="192" w:lineRule="atLeast"/>
              <w:rPr>
                <w:rFonts w:ascii="Cambria" w:eastAsia="Times New Roman" w:hAnsi="Cambria" w:cs="Times New Roman"/>
                <w:kern w:val="0"/>
                <w:lang w:val="sr-Latn-RS" w:eastAsia="sr-Latn-RS"/>
                <w14:ligatures w14:val="none"/>
              </w:rPr>
            </w:pPr>
            <w:r w:rsidRPr="005571BD">
              <w:rPr>
                <w:rFonts w:ascii="Cambria" w:eastAsia="Times New Roman" w:hAnsi="Cambria" w:cs="Times New Roman"/>
                <w:b/>
                <w:bCs/>
                <w:kern w:val="0"/>
                <w:sz w:val="16"/>
                <w:szCs w:val="16"/>
                <w:lang w:val="sr-Latn-RS" w:eastAsia="sr-Latn-RS"/>
                <w14:ligatures w14:val="none"/>
              </w:rPr>
              <w:t>15:30-18:30</w:t>
            </w:r>
          </w:p>
        </w:tc>
        <w:tc>
          <w:tcPr>
            <w:tcW w:w="1499" w:type="dxa"/>
            <w:tcBorders>
              <w:top w:val="nil"/>
              <w:left w:val="nil"/>
              <w:bottom w:val="single" w:sz="18" w:space="0" w:color="auto"/>
              <w:right w:val="single" w:sz="18" w:space="0" w:color="auto"/>
            </w:tcBorders>
            <w:shd w:val="clear" w:color="auto" w:fill="D9D9D9"/>
            <w:tcMar>
              <w:top w:w="0" w:type="dxa"/>
              <w:left w:w="108" w:type="dxa"/>
              <w:bottom w:w="0" w:type="dxa"/>
              <w:right w:w="108" w:type="dxa"/>
            </w:tcMar>
            <w:hideMark/>
          </w:tcPr>
          <w:p w14:paraId="7899841D" w14:textId="77777777" w:rsidR="005571BD" w:rsidRPr="005571BD" w:rsidRDefault="005571BD" w:rsidP="005571BD">
            <w:pPr>
              <w:spacing w:after="0" w:line="192" w:lineRule="atLeast"/>
              <w:rPr>
                <w:rFonts w:ascii="Cambria" w:eastAsia="Times New Roman" w:hAnsi="Cambria" w:cs="Times New Roman"/>
                <w:kern w:val="0"/>
                <w:lang w:val="sr-Latn-RS" w:eastAsia="sr-Latn-RS"/>
                <w14:ligatures w14:val="none"/>
              </w:rPr>
            </w:pPr>
            <w:r w:rsidRPr="005571BD">
              <w:rPr>
                <w:rFonts w:ascii="Cambria" w:eastAsia="Times New Roman" w:hAnsi="Cambria" w:cs="Times New Roman"/>
                <w:color w:val="000000"/>
                <w:kern w:val="0"/>
                <w:sz w:val="16"/>
                <w:szCs w:val="16"/>
                <w:lang w:val="sr-Latn-RS" w:eastAsia="sr-Latn-RS"/>
                <w14:ligatures w14:val="none"/>
              </w:rPr>
              <w:t>Ostali nacionalni seminari</w:t>
            </w:r>
          </w:p>
        </w:tc>
        <w:tc>
          <w:tcPr>
            <w:tcW w:w="4547" w:type="dxa"/>
            <w:tcBorders>
              <w:top w:val="nil"/>
              <w:left w:val="nil"/>
              <w:bottom w:val="single" w:sz="18" w:space="0" w:color="auto"/>
              <w:right w:val="single" w:sz="18" w:space="0" w:color="auto"/>
            </w:tcBorders>
            <w:shd w:val="clear" w:color="auto" w:fill="D9D9D9"/>
            <w:tcMar>
              <w:top w:w="0" w:type="dxa"/>
              <w:left w:w="108" w:type="dxa"/>
              <w:bottom w:w="0" w:type="dxa"/>
              <w:right w:w="108" w:type="dxa"/>
            </w:tcMar>
            <w:hideMark/>
          </w:tcPr>
          <w:p w14:paraId="346E4A57" w14:textId="77777777" w:rsidR="005571BD" w:rsidRPr="005571BD" w:rsidRDefault="005571BD" w:rsidP="005571BD">
            <w:pPr>
              <w:spacing w:after="0" w:line="192" w:lineRule="atLeast"/>
              <w:rPr>
                <w:rFonts w:ascii="Cambria" w:eastAsia="Times New Roman" w:hAnsi="Cambria" w:cs="Times New Roman"/>
                <w:kern w:val="0"/>
                <w:lang w:val="sr-Latn-RS" w:eastAsia="sr-Latn-RS"/>
                <w14:ligatures w14:val="none"/>
              </w:rPr>
            </w:pPr>
            <w:r w:rsidRPr="005571BD">
              <w:rPr>
                <w:rFonts w:ascii="Cambria" w:eastAsia="Times New Roman" w:hAnsi="Cambria" w:cs="Times New Roman"/>
                <w:b/>
                <w:bCs/>
                <w:color w:val="000000"/>
                <w:kern w:val="0"/>
                <w:sz w:val="16"/>
                <w:szCs w:val="16"/>
                <w:lang w:val="sr-Latn-RS" w:eastAsia="sr-Latn-RS"/>
                <w14:ligatures w14:val="none"/>
              </w:rPr>
              <w:t>44. timočki medicinski dani. Kongenitalne anomalije Zaječar 2025.</w:t>
            </w:r>
          </w:p>
        </w:tc>
      </w:tr>
    </w:tbl>
    <w:p w14:paraId="184EF9A4" w14:textId="77777777" w:rsidR="005571BD" w:rsidRPr="005571BD" w:rsidRDefault="005571BD" w:rsidP="005571BD">
      <w:pPr>
        <w:spacing w:after="200" w:line="276" w:lineRule="auto"/>
        <w:rPr>
          <w:rFonts w:ascii="Cambria" w:eastAsia="Times New Roman" w:hAnsi="Cambria" w:cs="Times New Roman"/>
          <w:kern w:val="0"/>
          <w:lang w:val="sr-Latn-RS" w:eastAsia="sr-Latn-RS"/>
          <w14:ligatures w14:val="none"/>
        </w:rPr>
      </w:pPr>
      <w:r w:rsidRPr="005571BD">
        <w:rPr>
          <w:rFonts w:ascii="Cambria" w:eastAsia="Times New Roman" w:hAnsi="Cambria" w:cs="Times New Roman"/>
          <w:b/>
          <w:bCs/>
          <w:kern w:val="0"/>
          <w:sz w:val="20"/>
          <w:szCs w:val="20"/>
          <w:lang w:val="sr-Latn-RS" w:eastAsia="sr-Latn-RS"/>
          <w14:ligatures w14:val="none"/>
        </w:rPr>
        <w:t>Sve informacije su dostupne na sajtu SLD Podružnice Zaječar:</w:t>
      </w:r>
      <w:r w:rsidRPr="005571BD">
        <w:rPr>
          <w:rFonts w:ascii="Cambria" w:eastAsia="Times New Roman" w:hAnsi="Cambria" w:cs="Times New Roman"/>
          <w:kern w:val="0"/>
          <w:sz w:val="20"/>
          <w:szCs w:val="20"/>
          <w:lang w:val="sr-Latn-RS" w:eastAsia="sr-Latn-RS"/>
          <w14:ligatures w14:val="none"/>
        </w:rPr>
        <w:t xml:space="preserve"> </w:t>
      </w:r>
      <w:hyperlink r:id="rId4" w:history="1">
        <w:r w:rsidRPr="005571BD">
          <w:rPr>
            <w:rFonts w:ascii="Cambria" w:eastAsia="Times New Roman" w:hAnsi="Cambria" w:cs="Times New Roman"/>
            <w:b/>
            <w:bCs/>
            <w:color w:val="0000FF"/>
            <w:kern w:val="0"/>
            <w:sz w:val="20"/>
            <w:szCs w:val="20"/>
            <w:u w:val="single"/>
            <w:lang w:val="sr-Latn-RS" w:eastAsia="sr-Latn-RS"/>
            <w14:ligatures w14:val="none"/>
          </w:rPr>
          <w:t>http://www.sldzajecar.org.rs/</w:t>
        </w:r>
      </w:hyperlink>
    </w:p>
    <w:p w14:paraId="28CBC6B2" w14:textId="77777777" w:rsidR="005571BD" w:rsidRPr="005571BD" w:rsidRDefault="005571BD" w:rsidP="005571BD">
      <w:pPr>
        <w:spacing w:after="200" w:line="253" w:lineRule="atLeast"/>
        <w:rPr>
          <w:rFonts w:ascii="Cambria" w:eastAsia="Times New Roman" w:hAnsi="Cambria" w:cs="Times New Roman"/>
          <w:kern w:val="0"/>
          <w:lang w:val="sr-Latn-RS" w:eastAsia="sr-Latn-RS"/>
          <w14:ligatures w14:val="none"/>
        </w:rPr>
      </w:pPr>
      <w:r w:rsidRPr="005571BD">
        <w:rPr>
          <w:rFonts w:ascii="Cambria" w:eastAsia="Times New Roman" w:hAnsi="Cambria" w:cs="Times New Roman"/>
          <w:kern w:val="0"/>
          <w:sz w:val="20"/>
          <w:szCs w:val="20"/>
          <w:lang w:val="sr-Latn-RS" w:eastAsia="sr-Latn-RS"/>
          <w14:ligatures w14:val="none"/>
        </w:rPr>
        <w:t> </w:t>
      </w:r>
    </w:p>
    <w:p w14:paraId="159DCCF9" w14:textId="77777777" w:rsidR="008E0A9D" w:rsidRPr="008E0A9D" w:rsidRDefault="008E0A9D" w:rsidP="008E0A9D">
      <w:pPr>
        <w:spacing w:after="200" w:line="276" w:lineRule="auto"/>
        <w:jc w:val="center"/>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color w:val="000000"/>
          <w:kern w:val="0"/>
          <w:sz w:val="20"/>
          <w:szCs w:val="20"/>
          <w:lang w:val="sr-Latn-RS" w:eastAsia="sr-Latn-RS"/>
          <w14:ligatures w14:val="none"/>
        </w:rPr>
        <w:t>44.Timočki medicinski dani (</w:t>
      </w:r>
      <w:r w:rsidRPr="008E0A9D">
        <w:rPr>
          <w:rFonts w:ascii="Calibri" w:eastAsia="Times New Roman" w:hAnsi="Calibri" w:cs="Calibri"/>
          <w:b/>
          <w:bCs/>
          <w:kern w:val="0"/>
          <w:lang w:val="sr-Latn-RS" w:eastAsia="sr-Latn-RS"/>
          <w14:ligatures w14:val="none"/>
        </w:rPr>
        <w:t>XLIV TMD) od 21.05 do 24.05.2025. godine (sreda,četvrtak,petak,subota) u Zaječaru.</w:t>
      </w:r>
    </w:p>
    <w:tbl>
      <w:tblPr>
        <w:tblW w:w="10005" w:type="dxa"/>
        <w:jc w:val="center"/>
        <w:tblCellMar>
          <w:left w:w="0" w:type="dxa"/>
          <w:right w:w="0" w:type="dxa"/>
        </w:tblCellMar>
        <w:tblLook w:val="04A0" w:firstRow="1" w:lastRow="0" w:firstColumn="1" w:lastColumn="0" w:noHBand="0" w:noVBand="1"/>
      </w:tblPr>
      <w:tblGrid>
        <w:gridCol w:w="299"/>
        <w:gridCol w:w="514"/>
        <w:gridCol w:w="976"/>
        <w:gridCol w:w="862"/>
        <w:gridCol w:w="1313"/>
        <w:gridCol w:w="1947"/>
        <w:gridCol w:w="974"/>
        <w:gridCol w:w="1607"/>
        <w:gridCol w:w="1151"/>
        <w:gridCol w:w="362"/>
      </w:tblGrid>
      <w:tr w:rsidR="008E0A9D" w:rsidRPr="008E0A9D" w14:paraId="1018E101" w14:textId="77777777" w:rsidTr="008E0A9D">
        <w:trPr>
          <w:trHeight w:val="463"/>
          <w:jc w:val="center"/>
        </w:trPr>
        <w:tc>
          <w:tcPr>
            <w:tcW w:w="3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CD2E04"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 </w:t>
            </w:r>
          </w:p>
        </w:tc>
        <w:tc>
          <w:tcPr>
            <w:tcW w:w="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6B4D30"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RB</w:t>
            </w:r>
          </w:p>
        </w:tc>
        <w:tc>
          <w:tcPr>
            <w:tcW w:w="5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7CD5F9"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Evidencioni broj</w:t>
            </w:r>
          </w:p>
        </w:tc>
        <w:tc>
          <w:tcPr>
            <w:tcW w:w="6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297963"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 xml:space="preserve">datum i mesto </w:t>
            </w:r>
          </w:p>
        </w:tc>
        <w:tc>
          <w:tcPr>
            <w:tcW w:w="14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22B331"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Tema</w:t>
            </w:r>
          </w:p>
        </w:tc>
        <w:tc>
          <w:tcPr>
            <w:tcW w:w="27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412BC1"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Predavači</w:t>
            </w:r>
          </w:p>
        </w:tc>
        <w:tc>
          <w:tcPr>
            <w:tcW w:w="9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38537E"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Vrsta edukacije</w:t>
            </w:r>
          </w:p>
        </w:tc>
        <w:tc>
          <w:tcPr>
            <w:tcW w:w="20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E7F471"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Ciljna grupa</w:t>
            </w:r>
          </w:p>
        </w:tc>
        <w:tc>
          <w:tcPr>
            <w:tcW w:w="3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9993ED" w14:textId="77777777" w:rsidR="008E0A9D" w:rsidRPr="008E0A9D" w:rsidRDefault="008E0A9D" w:rsidP="008E0A9D">
            <w:pPr>
              <w:spacing w:after="0" w:line="240" w:lineRule="auto"/>
              <w:ind w:left="720"/>
              <w:rPr>
                <w:rFonts w:ascii="Times New Roman" w:eastAsia="Times New Roman" w:hAnsi="Times New Roman" w:cs="Times New Roman"/>
                <w:kern w:val="0"/>
                <w:sz w:val="24"/>
                <w:szCs w:val="24"/>
                <w:lang w:val="sr-Latn-RS" w:eastAsia="sr-Latn-RS"/>
                <w14:ligatures w14:val="none"/>
              </w:rPr>
            </w:pPr>
            <w:r w:rsidRPr="008E0A9D">
              <w:rPr>
                <w:rFonts w:ascii="Wingdings" w:eastAsia="Times New Roman" w:hAnsi="Wingdings" w:cs="Times New Roman"/>
                <w:kern w:val="0"/>
                <w:sz w:val="14"/>
                <w:szCs w:val="14"/>
                <w:lang w:val="sr-Latn-RS" w:eastAsia="sr-Latn-RS"/>
                <w14:ligatures w14:val="none"/>
              </w:rPr>
              <w:t>ü</w:t>
            </w:r>
            <w:r w:rsidRPr="008E0A9D">
              <w:rPr>
                <w:rFonts w:ascii="Times New Roman" w:eastAsia="Times New Roman" w:hAnsi="Times New Roman" w:cs="Times New Roman"/>
                <w:kern w:val="0"/>
                <w:sz w:val="14"/>
                <w:szCs w:val="14"/>
                <w:lang w:val="sr-Latn-RS" w:eastAsia="sr-Latn-RS"/>
                <w14:ligatures w14:val="none"/>
              </w:rPr>
              <w:t xml:space="preserve">  </w:t>
            </w:r>
            <w:r w:rsidRPr="008E0A9D">
              <w:rPr>
                <w:rFonts w:ascii="Times New Roman" w:eastAsia="Times New Roman" w:hAnsi="Times New Roman" w:cs="Times New Roman"/>
                <w:b/>
                <w:bCs/>
                <w:kern w:val="0"/>
                <w:sz w:val="14"/>
                <w:szCs w:val="14"/>
                <w:lang w:val="sr-Latn-RS" w:eastAsia="sr-Latn-RS"/>
                <w14:ligatures w14:val="none"/>
              </w:rPr>
              <w:t> </w:t>
            </w:r>
          </w:p>
        </w:tc>
        <w:tc>
          <w:tcPr>
            <w:tcW w:w="4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CCD520"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 </w:t>
            </w:r>
          </w:p>
        </w:tc>
      </w:tr>
      <w:tr w:rsidR="008E0A9D" w:rsidRPr="008E0A9D" w14:paraId="262A54FE" w14:textId="77777777" w:rsidTr="008E0A9D">
        <w:trPr>
          <w:trHeight w:val="565"/>
          <w:jc w:val="center"/>
        </w:trPr>
        <w:tc>
          <w:tcPr>
            <w:tcW w:w="3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7C9591"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1</w:t>
            </w:r>
          </w:p>
        </w:tc>
        <w:tc>
          <w:tcPr>
            <w:tcW w:w="554" w:type="dxa"/>
            <w:tcBorders>
              <w:top w:val="nil"/>
              <w:left w:val="nil"/>
              <w:bottom w:val="single" w:sz="8" w:space="0" w:color="auto"/>
              <w:right w:val="single" w:sz="8" w:space="0" w:color="auto"/>
            </w:tcBorders>
            <w:tcMar>
              <w:top w:w="0" w:type="dxa"/>
              <w:left w:w="108" w:type="dxa"/>
              <w:bottom w:w="0" w:type="dxa"/>
              <w:right w:w="108" w:type="dxa"/>
            </w:tcMar>
            <w:hideMark/>
          </w:tcPr>
          <w:p w14:paraId="3782A9FA"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155</w:t>
            </w:r>
          </w:p>
        </w:tc>
        <w:tc>
          <w:tcPr>
            <w:tcW w:w="556" w:type="dxa"/>
            <w:tcBorders>
              <w:top w:val="nil"/>
              <w:left w:val="nil"/>
              <w:bottom w:val="single" w:sz="8" w:space="0" w:color="auto"/>
              <w:right w:val="single" w:sz="8" w:space="0" w:color="auto"/>
            </w:tcBorders>
            <w:tcMar>
              <w:top w:w="0" w:type="dxa"/>
              <w:left w:w="108" w:type="dxa"/>
              <w:bottom w:w="0" w:type="dxa"/>
              <w:right w:w="108" w:type="dxa"/>
            </w:tcMar>
            <w:hideMark/>
          </w:tcPr>
          <w:p w14:paraId="2ABFAE8B"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A-1-460/25</w:t>
            </w:r>
          </w:p>
        </w:tc>
        <w:tc>
          <w:tcPr>
            <w:tcW w:w="668" w:type="dxa"/>
            <w:tcBorders>
              <w:top w:val="nil"/>
              <w:left w:val="nil"/>
              <w:bottom w:val="single" w:sz="8" w:space="0" w:color="auto"/>
              <w:right w:val="single" w:sz="8" w:space="0" w:color="auto"/>
            </w:tcBorders>
            <w:tcMar>
              <w:top w:w="0" w:type="dxa"/>
              <w:left w:w="108" w:type="dxa"/>
              <w:bottom w:w="0" w:type="dxa"/>
              <w:right w:w="108" w:type="dxa"/>
            </w:tcMar>
            <w:hideMark/>
          </w:tcPr>
          <w:p w14:paraId="1697D25B"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color w:val="000000"/>
                <w:kern w:val="0"/>
                <w:sz w:val="14"/>
                <w:szCs w:val="14"/>
                <w:lang w:val="sr-Latn-RS" w:eastAsia="sr-Latn-RS"/>
                <w14:ligatures w14:val="none"/>
              </w:rPr>
              <w:t>21.5.2025 Zaječar</w:t>
            </w:r>
          </w:p>
        </w:tc>
        <w:tc>
          <w:tcPr>
            <w:tcW w:w="1446" w:type="dxa"/>
            <w:tcBorders>
              <w:top w:val="nil"/>
              <w:left w:val="nil"/>
              <w:bottom w:val="single" w:sz="8" w:space="0" w:color="auto"/>
              <w:right w:val="single" w:sz="8" w:space="0" w:color="auto"/>
            </w:tcBorders>
            <w:tcMar>
              <w:top w:w="0" w:type="dxa"/>
              <w:left w:w="108" w:type="dxa"/>
              <w:bottom w:w="0" w:type="dxa"/>
              <w:right w:w="108" w:type="dxa"/>
            </w:tcMar>
            <w:hideMark/>
          </w:tcPr>
          <w:p w14:paraId="596DA7F3"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44. timočki medicinski dani. Istorija medicine Zaječar 2025.</w:t>
            </w:r>
          </w:p>
        </w:tc>
        <w:tc>
          <w:tcPr>
            <w:tcW w:w="2703" w:type="dxa"/>
            <w:tcBorders>
              <w:top w:val="nil"/>
              <w:left w:val="nil"/>
              <w:bottom w:val="single" w:sz="8" w:space="0" w:color="auto"/>
              <w:right w:val="single" w:sz="8" w:space="0" w:color="auto"/>
            </w:tcBorders>
            <w:tcMar>
              <w:top w:w="0" w:type="dxa"/>
              <w:left w:w="108" w:type="dxa"/>
              <w:bottom w:w="0" w:type="dxa"/>
              <w:right w:w="108" w:type="dxa"/>
            </w:tcMar>
            <w:hideMark/>
          </w:tcPr>
          <w:p w14:paraId="5ED10CA3"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dr Zoran Vacić, prof. dr Ljubomir Panajotović, prim. dr sci. med. dr Petar Paunović, prim. dr Vera Najdanović Mandić, Jelica Ilić, dr Kristina Petrović</w:t>
            </w:r>
          </w:p>
        </w:tc>
        <w:tc>
          <w:tcPr>
            <w:tcW w:w="965" w:type="dxa"/>
            <w:tcBorders>
              <w:top w:val="nil"/>
              <w:left w:val="nil"/>
              <w:bottom w:val="single" w:sz="8" w:space="0" w:color="auto"/>
              <w:right w:val="single" w:sz="8" w:space="0" w:color="auto"/>
            </w:tcBorders>
            <w:tcMar>
              <w:top w:w="0" w:type="dxa"/>
              <w:left w:w="108" w:type="dxa"/>
              <w:bottom w:w="0" w:type="dxa"/>
              <w:right w:w="108" w:type="dxa"/>
            </w:tcMar>
            <w:hideMark/>
          </w:tcPr>
          <w:p w14:paraId="14DEB09E"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Ostali nacionalni seminari</w:t>
            </w:r>
          </w:p>
        </w:tc>
        <w:tc>
          <w:tcPr>
            <w:tcW w:w="2066" w:type="dxa"/>
            <w:tcBorders>
              <w:top w:val="nil"/>
              <w:left w:val="nil"/>
              <w:bottom w:val="single" w:sz="8" w:space="0" w:color="auto"/>
              <w:right w:val="single" w:sz="8" w:space="0" w:color="auto"/>
            </w:tcBorders>
            <w:tcMar>
              <w:top w:w="0" w:type="dxa"/>
              <w:left w:w="108" w:type="dxa"/>
              <w:bottom w:w="0" w:type="dxa"/>
              <w:right w:w="108" w:type="dxa"/>
            </w:tcMar>
            <w:hideMark/>
          </w:tcPr>
          <w:p w14:paraId="3E2A6A5A"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Lekari, Farmaceuti, Medicinske sestre, Zdravstveni tehničari, Biohemičari, Stomatolozi</w:t>
            </w:r>
          </w:p>
        </w:tc>
        <w:tc>
          <w:tcPr>
            <w:tcW w:w="339" w:type="dxa"/>
            <w:tcBorders>
              <w:top w:val="nil"/>
              <w:left w:val="nil"/>
              <w:bottom w:val="single" w:sz="8" w:space="0" w:color="auto"/>
              <w:right w:val="single" w:sz="8" w:space="0" w:color="auto"/>
            </w:tcBorders>
            <w:tcMar>
              <w:top w:w="0" w:type="dxa"/>
              <w:left w:w="108" w:type="dxa"/>
              <w:bottom w:w="0" w:type="dxa"/>
              <w:right w:w="108" w:type="dxa"/>
            </w:tcMar>
            <w:hideMark/>
          </w:tcPr>
          <w:p w14:paraId="7C3EC713"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8</w:t>
            </w:r>
          </w:p>
        </w:tc>
        <w:tc>
          <w:tcPr>
            <w:tcW w:w="413" w:type="dxa"/>
            <w:tcBorders>
              <w:top w:val="nil"/>
              <w:left w:val="nil"/>
              <w:bottom w:val="single" w:sz="8" w:space="0" w:color="auto"/>
              <w:right w:val="single" w:sz="8" w:space="0" w:color="auto"/>
            </w:tcBorders>
            <w:tcMar>
              <w:top w:w="0" w:type="dxa"/>
              <w:left w:w="108" w:type="dxa"/>
              <w:bottom w:w="0" w:type="dxa"/>
              <w:right w:w="108" w:type="dxa"/>
            </w:tcMar>
            <w:hideMark/>
          </w:tcPr>
          <w:p w14:paraId="0F680F94"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4</w:t>
            </w:r>
          </w:p>
        </w:tc>
      </w:tr>
      <w:tr w:rsidR="008E0A9D" w:rsidRPr="008E0A9D" w14:paraId="007E8113" w14:textId="77777777" w:rsidTr="008E0A9D">
        <w:trPr>
          <w:trHeight w:val="1244"/>
          <w:jc w:val="center"/>
        </w:trPr>
        <w:tc>
          <w:tcPr>
            <w:tcW w:w="3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0B5EE7"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2</w:t>
            </w:r>
          </w:p>
        </w:tc>
        <w:tc>
          <w:tcPr>
            <w:tcW w:w="554" w:type="dxa"/>
            <w:tcBorders>
              <w:top w:val="nil"/>
              <w:left w:val="nil"/>
              <w:bottom w:val="single" w:sz="8" w:space="0" w:color="auto"/>
              <w:right w:val="single" w:sz="8" w:space="0" w:color="auto"/>
            </w:tcBorders>
            <w:tcMar>
              <w:top w:w="0" w:type="dxa"/>
              <w:left w:w="108" w:type="dxa"/>
              <w:bottom w:w="0" w:type="dxa"/>
              <w:right w:w="108" w:type="dxa"/>
            </w:tcMar>
            <w:hideMark/>
          </w:tcPr>
          <w:p w14:paraId="6C449A75"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97</w:t>
            </w:r>
          </w:p>
        </w:tc>
        <w:tc>
          <w:tcPr>
            <w:tcW w:w="556" w:type="dxa"/>
            <w:tcBorders>
              <w:top w:val="nil"/>
              <w:left w:val="nil"/>
              <w:bottom w:val="single" w:sz="8" w:space="0" w:color="auto"/>
              <w:right w:val="single" w:sz="8" w:space="0" w:color="auto"/>
            </w:tcBorders>
            <w:tcMar>
              <w:top w:w="0" w:type="dxa"/>
              <w:left w:w="108" w:type="dxa"/>
              <w:bottom w:w="0" w:type="dxa"/>
              <w:right w:w="108" w:type="dxa"/>
            </w:tcMar>
            <w:hideMark/>
          </w:tcPr>
          <w:p w14:paraId="1EE672D7"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A-1-544/25</w:t>
            </w:r>
          </w:p>
        </w:tc>
        <w:tc>
          <w:tcPr>
            <w:tcW w:w="668" w:type="dxa"/>
            <w:tcBorders>
              <w:top w:val="nil"/>
              <w:left w:val="nil"/>
              <w:bottom w:val="single" w:sz="8" w:space="0" w:color="auto"/>
              <w:right w:val="single" w:sz="8" w:space="0" w:color="auto"/>
            </w:tcBorders>
            <w:tcMar>
              <w:top w:w="0" w:type="dxa"/>
              <w:left w:w="108" w:type="dxa"/>
              <w:bottom w:w="0" w:type="dxa"/>
              <w:right w:w="108" w:type="dxa"/>
            </w:tcMar>
            <w:hideMark/>
          </w:tcPr>
          <w:p w14:paraId="09D07129"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color w:val="000000"/>
                <w:kern w:val="0"/>
                <w:sz w:val="14"/>
                <w:szCs w:val="14"/>
                <w:lang w:val="sr-Latn-RS" w:eastAsia="sr-Latn-RS"/>
                <w14:ligatures w14:val="none"/>
              </w:rPr>
              <w:t>22.5.2025 Zaječar</w:t>
            </w:r>
          </w:p>
        </w:tc>
        <w:tc>
          <w:tcPr>
            <w:tcW w:w="1446" w:type="dxa"/>
            <w:tcBorders>
              <w:top w:val="nil"/>
              <w:left w:val="nil"/>
              <w:bottom w:val="single" w:sz="8" w:space="0" w:color="auto"/>
              <w:right w:val="single" w:sz="8" w:space="0" w:color="auto"/>
            </w:tcBorders>
            <w:tcMar>
              <w:top w:w="0" w:type="dxa"/>
              <w:left w:w="108" w:type="dxa"/>
              <w:bottom w:w="0" w:type="dxa"/>
              <w:right w:w="108" w:type="dxa"/>
            </w:tcMar>
            <w:hideMark/>
          </w:tcPr>
          <w:p w14:paraId="1C91D736"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44. Timočki medicinski dani "Preventivna medicina, Zaječar 2025."</w:t>
            </w:r>
          </w:p>
        </w:tc>
        <w:tc>
          <w:tcPr>
            <w:tcW w:w="2703" w:type="dxa"/>
            <w:tcBorders>
              <w:top w:val="nil"/>
              <w:left w:val="nil"/>
              <w:bottom w:val="single" w:sz="8" w:space="0" w:color="auto"/>
              <w:right w:val="single" w:sz="8" w:space="0" w:color="auto"/>
            </w:tcBorders>
            <w:tcMar>
              <w:top w:w="0" w:type="dxa"/>
              <w:left w:w="108" w:type="dxa"/>
              <w:bottom w:w="0" w:type="dxa"/>
              <w:right w:w="108" w:type="dxa"/>
            </w:tcMar>
            <w:hideMark/>
          </w:tcPr>
          <w:p w14:paraId="21F9F7A1"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dr sci. med. dr Tatjana Milenković, mr sci. med. dr Božica Kecman, mr sci. med. dr Zoran Joksimović, prim. dr Bojana Cokić, prim. mr sci. med. dr Bratimirka Jelenković, dr Brankica Vasić, dr Mirko Trailović, prim. dr sci. med. dr Dušan Bastać, prim. dr Vera Najdanović Mandić</w:t>
            </w:r>
          </w:p>
        </w:tc>
        <w:tc>
          <w:tcPr>
            <w:tcW w:w="965" w:type="dxa"/>
            <w:tcBorders>
              <w:top w:val="nil"/>
              <w:left w:val="nil"/>
              <w:bottom w:val="single" w:sz="8" w:space="0" w:color="auto"/>
              <w:right w:val="single" w:sz="8" w:space="0" w:color="auto"/>
            </w:tcBorders>
            <w:tcMar>
              <w:top w:w="0" w:type="dxa"/>
              <w:left w:w="108" w:type="dxa"/>
              <w:bottom w:w="0" w:type="dxa"/>
              <w:right w:w="108" w:type="dxa"/>
            </w:tcMar>
            <w:hideMark/>
          </w:tcPr>
          <w:p w14:paraId="0D9D9A22"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Nacionalni simpozijum</w:t>
            </w:r>
          </w:p>
        </w:tc>
        <w:tc>
          <w:tcPr>
            <w:tcW w:w="2066" w:type="dxa"/>
            <w:tcBorders>
              <w:top w:val="nil"/>
              <w:left w:val="nil"/>
              <w:bottom w:val="single" w:sz="8" w:space="0" w:color="auto"/>
              <w:right w:val="single" w:sz="8" w:space="0" w:color="auto"/>
            </w:tcBorders>
            <w:tcMar>
              <w:top w:w="0" w:type="dxa"/>
              <w:left w:w="108" w:type="dxa"/>
              <w:bottom w:w="0" w:type="dxa"/>
              <w:right w:w="108" w:type="dxa"/>
            </w:tcMar>
            <w:hideMark/>
          </w:tcPr>
          <w:p w14:paraId="722EB821"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Lekari, Farmaceuti, Medicinske sestre, Zdravstveni tehničari, Stomatolozi, Biohemičari</w:t>
            </w:r>
          </w:p>
        </w:tc>
        <w:tc>
          <w:tcPr>
            <w:tcW w:w="339" w:type="dxa"/>
            <w:tcBorders>
              <w:top w:val="nil"/>
              <w:left w:val="nil"/>
              <w:bottom w:val="single" w:sz="8" w:space="0" w:color="auto"/>
              <w:right w:val="single" w:sz="8" w:space="0" w:color="auto"/>
            </w:tcBorders>
            <w:tcMar>
              <w:top w:w="0" w:type="dxa"/>
              <w:left w:w="108" w:type="dxa"/>
              <w:bottom w:w="0" w:type="dxa"/>
              <w:right w:w="108" w:type="dxa"/>
            </w:tcMar>
            <w:hideMark/>
          </w:tcPr>
          <w:p w14:paraId="055AC985"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8</w:t>
            </w:r>
          </w:p>
        </w:tc>
        <w:tc>
          <w:tcPr>
            <w:tcW w:w="413" w:type="dxa"/>
            <w:tcBorders>
              <w:top w:val="nil"/>
              <w:left w:val="nil"/>
              <w:bottom w:val="single" w:sz="8" w:space="0" w:color="auto"/>
              <w:right w:val="single" w:sz="8" w:space="0" w:color="auto"/>
            </w:tcBorders>
            <w:tcMar>
              <w:top w:w="0" w:type="dxa"/>
              <w:left w:w="108" w:type="dxa"/>
              <w:bottom w:w="0" w:type="dxa"/>
              <w:right w:w="108" w:type="dxa"/>
            </w:tcMar>
            <w:hideMark/>
          </w:tcPr>
          <w:p w14:paraId="06F1ACCA"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4</w:t>
            </w:r>
          </w:p>
        </w:tc>
      </w:tr>
      <w:tr w:rsidR="008E0A9D" w:rsidRPr="008E0A9D" w14:paraId="1867724B" w14:textId="77777777" w:rsidTr="008E0A9D">
        <w:trPr>
          <w:trHeight w:val="878"/>
          <w:jc w:val="center"/>
        </w:trPr>
        <w:tc>
          <w:tcPr>
            <w:tcW w:w="3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A7884"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3</w:t>
            </w:r>
          </w:p>
        </w:tc>
        <w:tc>
          <w:tcPr>
            <w:tcW w:w="554" w:type="dxa"/>
            <w:tcBorders>
              <w:top w:val="nil"/>
              <w:left w:val="nil"/>
              <w:bottom w:val="single" w:sz="8" w:space="0" w:color="auto"/>
              <w:right w:val="single" w:sz="8" w:space="0" w:color="auto"/>
            </w:tcBorders>
            <w:tcMar>
              <w:top w:w="0" w:type="dxa"/>
              <w:left w:w="108" w:type="dxa"/>
              <w:bottom w:w="0" w:type="dxa"/>
              <w:right w:w="108" w:type="dxa"/>
            </w:tcMar>
            <w:hideMark/>
          </w:tcPr>
          <w:p w14:paraId="485E25CA"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154</w:t>
            </w:r>
          </w:p>
        </w:tc>
        <w:tc>
          <w:tcPr>
            <w:tcW w:w="556" w:type="dxa"/>
            <w:tcBorders>
              <w:top w:val="nil"/>
              <w:left w:val="nil"/>
              <w:bottom w:val="single" w:sz="8" w:space="0" w:color="auto"/>
              <w:right w:val="single" w:sz="8" w:space="0" w:color="auto"/>
            </w:tcBorders>
            <w:tcMar>
              <w:top w:w="0" w:type="dxa"/>
              <w:left w:w="108" w:type="dxa"/>
              <w:bottom w:w="0" w:type="dxa"/>
              <w:right w:w="108" w:type="dxa"/>
            </w:tcMar>
            <w:hideMark/>
          </w:tcPr>
          <w:p w14:paraId="5EDC8073"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A-1-459/25</w:t>
            </w:r>
          </w:p>
        </w:tc>
        <w:tc>
          <w:tcPr>
            <w:tcW w:w="668" w:type="dxa"/>
            <w:tcBorders>
              <w:top w:val="nil"/>
              <w:left w:val="nil"/>
              <w:bottom w:val="single" w:sz="8" w:space="0" w:color="auto"/>
              <w:right w:val="single" w:sz="8" w:space="0" w:color="auto"/>
            </w:tcBorders>
            <w:tcMar>
              <w:top w:w="0" w:type="dxa"/>
              <w:left w:w="108" w:type="dxa"/>
              <w:bottom w:w="0" w:type="dxa"/>
              <w:right w:w="108" w:type="dxa"/>
            </w:tcMar>
            <w:hideMark/>
          </w:tcPr>
          <w:p w14:paraId="4C3897A4"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color w:val="000000"/>
                <w:kern w:val="0"/>
                <w:sz w:val="14"/>
                <w:szCs w:val="14"/>
                <w:lang w:val="sr-Latn-RS" w:eastAsia="sr-Latn-RS"/>
                <w14:ligatures w14:val="none"/>
              </w:rPr>
              <w:t>22.5.2025 Zaječar</w:t>
            </w:r>
          </w:p>
        </w:tc>
        <w:tc>
          <w:tcPr>
            <w:tcW w:w="1446" w:type="dxa"/>
            <w:tcBorders>
              <w:top w:val="nil"/>
              <w:left w:val="nil"/>
              <w:bottom w:val="single" w:sz="8" w:space="0" w:color="auto"/>
              <w:right w:val="single" w:sz="8" w:space="0" w:color="auto"/>
            </w:tcBorders>
            <w:tcMar>
              <w:top w:w="0" w:type="dxa"/>
              <w:left w:w="108" w:type="dxa"/>
              <w:bottom w:w="0" w:type="dxa"/>
              <w:right w:w="108" w:type="dxa"/>
            </w:tcMar>
            <w:hideMark/>
          </w:tcPr>
          <w:p w14:paraId="321E3C94"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44. timočki medicinski dani. Zdravlje mladih Zaječar 2025.</w:t>
            </w:r>
          </w:p>
        </w:tc>
        <w:tc>
          <w:tcPr>
            <w:tcW w:w="2703" w:type="dxa"/>
            <w:tcBorders>
              <w:top w:val="nil"/>
              <w:left w:val="nil"/>
              <w:bottom w:val="single" w:sz="8" w:space="0" w:color="auto"/>
              <w:right w:val="single" w:sz="8" w:space="0" w:color="auto"/>
            </w:tcBorders>
            <w:tcMar>
              <w:top w:w="0" w:type="dxa"/>
              <w:left w:w="108" w:type="dxa"/>
              <w:bottom w:w="0" w:type="dxa"/>
              <w:right w:w="108" w:type="dxa"/>
            </w:tcMar>
            <w:hideMark/>
          </w:tcPr>
          <w:p w14:paraId="4D06D6FA"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prof. dr Mirjana Doknić, prim. mr sci. med. dr Bratimirka Jelenković, dr sci. med. dr Ljiljana Plavšić, dr sci. med. dr Katarina Sedlecki, prof. dr Nataša Rančić, dr Brankica Vasić, Ljiljana Tešanović</w:t>
            </w:r>
          </w:p>
        </w:tc>
        <w:tc>
          <w:tcPr>
            <w:tcW w:w="965" w:type="dxa"/>
            <w:tcBorders>
              <w:top w:val="nil"/>
              <w:left w:val="nil"/>
              <w:bottom w:val="single" w:sz="8" w:space="0" w:color="auto"/>
              <w:right w:val="single" w:sz="8" w:space="0" w:color="auto"/>
            </w:tcBorders>
            <w:tcMar>
              <w:top w:w="0" w:type="dxa"/>
              <w:left w:w="108" w:type="dxa"/>
              <w:bottom w:w="0" w:type="dxa"/>
              <w:right w:w="108" w:type="dxa"/>
            </w:tcMar>
            <w:hideMark/>
          </w:tcPr>
          <w:p w14:paraId="1A720D2A"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Nacionalni seminar 1. kategorije</w:t>
            </w:r>
          </w:p>
        </w:tc>
        <w:tc>
          <w:tcPr>
            <w:tcW w:w="2066" w:type="dxa"/>
            <w:tcBorders>
              <w:top w:val="nil"/>
              <w:left w:val="nil"/>
              <w:bottom w:val="single" w:sz="8" w:space="0" w:color="auto"/>
              <w:right w:val="single" w:sz="8" w:space="0" w:color="auto"/>
            </w:tcBorders>
            <w:tcMar>
              <w:top w:w="0" w:type="dxa"/>
              <w:left w:w="108" w:type="dxa"/>
              <w:bottom w:w="0" w:type="dxa"/>
              <w:right w:w="108" w:type="dxa"/>
            </w:tcMar>
            <w:hideMark/>
          </w:tcPr>
          <w:p w14:paraId="246FBDA8"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Lekari, Farmaceuti, Medicinske sestre, Zdravstveni tehničari, Biohemičari, Stomatolozi, Psiholozi, Pedagozi, Socijalni radnici</w:t>
            </w:r>
          </w:p>
        </w:tc>
        <w:tc>
          <w:tcPr>
            <w:tcW w:w="339" w:type="dxa"/>
            <w:tcBorders>
              <w:top w:val="nil"/>
              <w:left w:val="nil"/>
              <w:bottom w:val="single" w:sz="8" w:space="0" w:color="auto"/>
              <w:right w:val="single" w:sz="8" w:space="0" w:color="auto"/>
            </w:tcBorders>
            <w:tcMar>
              <w:top w:w="0" w:type="dxa"/>
              <w:left w:w="108" w:type="dxa"/>
              <w:bottom w:w="0" w:type="dxa"/>
              <w:right w:w="108" w:type="dxa"/>
            </w:tcMar>
            <w:hideMark/>
          </w:tcPr>
          <w:p w14:paraId="6DCB8EC0"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12</w:t>
            </w:r>
          </w:p>
        </w:tc>
        <w:tc>
          <w:tcPr>
            <w:tcW w:w="413" w:type="dxa"/>
            <w:tcBorders>
              <w:top w:val="nil"/>
              <w:left w:val="nil"/>
              <w:bottom w:val="single" w:sz="8" w:space="0" w:color="auto"/>
              <w:right w:val="single" w:sz="8" w:space="0" w:color="auto"/>
            </w:tcBorders>
            <w:tcMar>
              <w:top w:w="0" w:type="dxa"/>
              <w:left w:w="108" w:type="dxa"/>
              <w:bottom w:w="0" w:type="dxa"/>
              <w:right w:w="108" w:type="dxa"/>
            </w:tcMar>
            <w:hideMark/>
          </w:tcPr>
          <w:p w14:paraId="353048D9"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6</w:t>
            </w:r>
          </w:p>
        </w:tc>
      </w:tr>
      <w:tr w:rsidR="008E0A9D" w:rsidRPr="008E0A9D" w14:paraId="42DE7806" w14:textId="77777777" w:rsidTr="008E0A9D">
        <w:trPr>
          <w:trHeight w:val="1104"/>
          <w:jc w:val="center"/>
        </w:trPr>
        <w:tc>
          <w:tcPr>
            <w:tcW w:w="3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986955"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lastRenderedPageBreak/>
              <w:t>4</w:t>
            </w:r>
          </w:p>
        </w:tc>
        <w:tc>
          <w:tcPr>
            <w:tcW w:w="554" w:type="dxa"/>
            <w:tcBorders>
              <w:top w:val="nil"/>
              <w:left w:val="nil"/>
              <w:bottom w:val="single" w:sz="8" w:space="0" w:color="auto"/>
              <w:right w:val="single" w:sz="8" w:space="0" w:color="auto"/>
            </w:tcBorders>
            <w:tcMar>
              <w:top w:w="0" w:type="dxa"/>
              <w:left w:w="108" w:type="dxa"/>
              <w:bottom w:w="0" w:type="dxa"/>
              <w:right w:w="108" w:type="dxa"/>
            </w:tcMar>
            <w:hideMark/>
          </w:tcPr>
          <w:p w14:paraId="190DC3AA"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96</w:t>
            </w:r>
          </w:p>
        </w:tc>
        <w:tc>
          <w:tcPr>
            <w:tcW w:w="556" w:type="dxa"/>
            <w:tcBorders>
              <w:top w:val="nil"/>
              <w:left w:val="nil"/>
              <w:bottom w:val="single" w:sz="8" w:space="0" w:color="auto"/>
              <w:right w:val="single" w:sz="8" w:space="0" w:color="auto"/>
            </w:tcBorders>
            <w:tcMar>
              <w:top w:w="0" w:type="dxa"/>
              <w:left w:w="108" w:type="dxa"/>
              <w:bottom w:w="0" w:type="dxa"/>
              <w:right w:w="108" w:type="dxa"/>
            </w:tcMar>
            <w:hideMark/>
          </w:tcPr>
          <w:p w14:paraId="401805CF"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A-1-543/25</w:t>
            </w:r>
          </w:p>
        </w:tc>
        <w:tc>
          <w:tcPr>
            <w:tcW w:w="668" w:type="dxa"/>
            <w:tcBorders>
              <w:top w:val="nil"/>
              <w:left w:val="nil"/>
              <w:bottom w:val="single" w:sz="8" w:space="0" w:color="auto"/>
              <w:right w:val="single" w:sz="8" w:space="0" w:color="auto"/>
            </w:tcBorders>
            <w:tcMar>
              <w:top w:w="0" w:type="dxa"/>
              <w:left w:w="108" w:type="dxa"/>
              <w:bottom w:w="0" w:type="dxa"/>
              <w:right w:w="108" w:type="dxa"/>
            </w:tcMar>
            <w:hideMark/>
          </w:tcPr>
          <w:p w14:paraId="74A3A0C0"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color w:val="000000"/>
                <w:kern w:val="0"/>
                <w:sz w:val="14"/>
                <w:szCs w:val="14"/>
                <w:lang w:val="sr-Latn-RS" w:eastAsia="sr-Latn-RS"/>
                <w14:ligatures w14:val="none"/>
              </w:rPr>
              <w:t>23.5.2025 Zaječar</w:t>
            </w:r>
          </w:p>
        </w:tc>
        <w:tc>
          <w:tcPr>
            <w:tcW w:w="1446" w:type="dxa"/>
            <w:tcBorders>
              <w:top w:val="nil"/>
              <w:left w:val="nil"/>
              <w:bottom w:val="single" w:sz="8" w:space="0" w:color="auto"/>
              <w:right w:val="single" w:sz="8" w:space="0" w:color="auto"/>
            </w:tcBorders>
            <w:tcMar>
              <w:top w:w="0" w:type="dxa"/>
              <w:left w:w="108" w:type="dxa"/>
              <w:bottom w:w="0" w:type="dxa"/>
              <w:right w:w="108" w:type="dxa"/>
            </w:tcMar>
            <w:hideMark/>
          </w:tcPr>
          <w:p w14:paraId="445ADBB0"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44. Timočki medicinski dani "Dijagnostika i konzervativna medicina - savremeni aspekti 2025."</w:t>
            </w:r>
          </w:p>
        </w:tc>
        <w:tc>
          <w:tcPr>
            <w:tcW w:w="2703" w:type="dxa"/>
            <w:tcBorders>
              <w:top w:val="nil"/>
              <w:left w:val="nil"/>
              <w:bottom w:val="single" w:sz="8" w:space="0" w:color="auto"/>
              <w:right w:val="single" w:sz="8" w:space="0" w:color="auto"/>
            </w:tcBorders>
            <w:tcMar>
              <w:top w:w="0" w:type="dxa"/>
              <w:left w:w="108" w:type="dxa"/>
              <w:bottom w:w="0" w:type="dxa"/>
              <w:right w:w="108" w:type="dxa"/>
            </w:tcMar>
            <w:hideMark/>
          </w:tcPr>
          <w:p w14:paraId="6CAAC52D"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prof. dr Ivan Stefanović, dr sci. med. dr Vojin Brković, prim. dr sci. med. dr Dušan Bastać, prim. mr sci. med. dr Snežana Pavlović, mr sci. med. dr Zoran Joksimović, prof. dr Dušan Đurić, ass. dr sci. med. dr Goran Đuričić, dr Aleksandar Jolić, prim. dr sci. med. dr Biserka Tirmenštajn Janković, dr Milan Nikolić</w:t>
            </w:r>
          </w:p>
        </w:tc>
        <w:tc>
          <w:tcPr>
            <w:tcW w:w="965" w:type="dxa"/>
            <w:tcBorders>
              <w:top w:val="nil"/>
              <w:left w:val="nil"/>
              <w:bottom w:val="single" w:sz="8" w:space="0" w:color="auto"/>
              <w:right w:val="single" w:sz="8" w:space="0" w:color="auto"/>
            </w:tcBorders>
            <w:tcMar>
              <w:top w:w="0" w:type="dxa"/>
              <w:left w:w="108" w:type="dxa"/>
              <w:bottom w:w="0" w:type="dxa"/>
              <w:right w:w="108" w:type="dxa"/>
            </w:tcMar>
            <w:hideMark/>
          </w:tcPr>
          <w:p w14:paraId="6E5B522C"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Nacionalni simpozijum</w:t>
            </w:r>
          </w:p>
        </w:tc>
        <w:tc>
          <w:tcPr>
            <w:tcW w:w="2066" w:type="dxa"/>
            <w:tcBorders>
              <w:top w:val="nil"/>
              <w:left w:val="nil"/>
              <w:bottom w:val="single" w:sz="8" w:space="0" w:color="auto"/>
              <w:right w:val="single" w:sz="8" w:space="0" w:color="auto"/>
            </w:tcBorders>
            <w:tcMar>
              <w:top w:w="0" w:type="dxa"/>
              <w:left w:w="108" w:type="dxa"/>
              <w:bottom w:w="0" w:type="dxa"/>
              <w:right w:w="108" w:type="dxa"/>
            </w:tcMar>
            <w:hideMark/>
          </w:tcPr>
          <w:p w14:paraId="406C4185"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Lekari, Farmaceuti, Medicinske sestre, Zdravstveni tehničari, Stomatolozi, Biohemičari</w:t>
            </w:r>
          </w:p>
        </w:tc>
        <w:tc>
          <w:tcPr>
            <w:tcW w:w="339" w:type="dxa"/>
            <w:tcBorders>
              <w:top w:val="nil"/>
              <w:left w:val="nil"/>
              <w:bottom w:val="single" w:sz="8" w:space="0" w:color="auto"/>
              <w:right w:val="single" w:sz="8" w:space="0" w:color="auto"/>
            </w:tcBorders>
            <w:tcMar>
              <w:top w:w="0" w:type="dxa"/>
              <w:left w:w="108" w:type="dxa"/>
              <w:bottom w:w="0" w:type="dxa"/>
              <w:right w:w="108" w:type="dxa"/>
            </w:tcMar>
            <w:hideMark/>
          </w:tcPr>
          <w:p w14:paraId="141A5593"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8</w:t>
            </w:r>
          </w:p>
        </w:tc>
        <w:tc>
          <w:tcPr>
            <w:tcW w:w="413" w:type="dxa"/>
            <w:tcBorders>
              <w:top w:val="nil"/>
              <w:left w:val="nil"/>
              <w:bottom w:val="single" w:sz="8" w:space="0" w:color="auto"/>
              <w:right w:val="single" w:sz="8" w:space="0" w:color="auto"/>
            </w:tcBorders>
            <w:tcMar>
              <w:top w:w="0" w:type="dxa"/>
              <w:left w:w="108" w:type="dxa"/>
              <w:bottom w:w="0" w:type="dxa"/>
              <w:right w:w="108" w:type="dxa"/>
            </w:tcMar>
            <w:hideMark/>
          </w:tcPr>
          <w:p w14:paraId="51519C1A"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4</w:t>
            </w:r>
          </w:p>
        </w:tc>
      </w:tr>
      <w:tr w:rsidR="008E0A9D" w:rsidRPr="008E0A9D" w14:paraId="26BFA906" w14:textId="77777777" w:rsidTr="008E0A9D">
        <w:trPr>
          <w:trHeight w:val="330"/>
          <w:jc w:val="center"/>
        </w:trPr>
        <w:tc>
          <w:tcPr>
            <w:tcW w:w="3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F4B34"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5</w:t>
            </w:r>
          </w:p>
        </w:tc>
        <w:tc>
          <w:tcPr>
            <w:tcW w:w="554" w:type="dxa"/>
            <w:tcBorders>
              <w:top w:val="nil"/>
              <w:left w:val="nil"/>
              <w:bottom w:val="single" w:sz="8" w:space="0" w:color="auto"/>
              <w:right w:val="single" w:sz="8" w:space="0" w:color="auto"/>
            </w:tcBorders>
            <w:tcMar>
              <w:top w:w="0" w:type="dxa"/>
              <w:left w:w="108" w:type="dxa"/>
              <w:bottom w:w="0" w:type="dxa"/>
              <w:right w:w="108" w:type="dxa"/>
            </w:tcMar>
            <w:hideMark/>
          </w:tcPr>
          <w:p w14:paraId="3EE4FF9A"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153</w:t>
            </w:r>
          </w:p>
        </w:tc>
        <w:tc>
          <w:tcPr>
            <w:tcW w:w="556" w:type="dxa"/>
            <w:tcBorders>
              <w:top w:val="nil"/>
              <w:left w:val="nil"/>
              <w:bottom w:val="single" w:sz="8" w:space="0" w:color="auto"/>
              <w:right w:val="single" w:sz="8" w:space="0" w:color="auto"/>
            </w:tcBorders>
            <w:tcMar>
              <w:top w:w="0" w:type="dxa"/>
              <w:left w:w="108" w:type="dxa"/>
              <w:bottom w:w="0" w:type="dxa"/>
              <w:right w:w="108" w:type="dxa"/>
            </w:tcMar>
            <w:hideMark/>
          </w:tcPr>
          <w:p w14:paraId="722E9E92"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A-1-458/25</w:t>
            </w:r>
          </w:p>
        </w:tc>
        <w:tc>
          <w:tcPr>
            <w:tcW w:w="668" w:type="dxa"/>
            <w:tcBorders>
              <w:top w:val="nil"/>
              <w:left w:val="nil"/>
              <w:bottom w:val="single" w:sz="8" w:space="0" w:color="auto"/>
              <w:right w:val="single" w:sz="8" w:space="0" w:color="auto"/>
            </w:tcBorders>
            <w:tcMar>
              <w:top w:w="0" w:type="dxa"/>
              <w:left w:w="108" w:type="dxa"/>
              <w:bottom w:w="0" w:type="dxa"/>
              <w:right w:w="108" w:type="dxa"/>
            </w:tcMar>
            <w:hideMark/>
          </w:tcPr>
          <w:p w14:paraId="018628E6"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color w:val="000000"/>
                <w:kern w:val="0"/>
                <w:sz w:val="14"/>
                <w:szCs w:val="14"/>
                <w:lang w:val="sr-Latn-RS" w:eastAsia="sr-Latn-RS"/>
                <w14:ligatures w14:val="none"/>
              </w:rPr>
              <w:t>23.5.2025 Zaječar</w:t>
            </w:r>
          </w:p>
        </w:tc>
        <w:tc>
          <w:tcPr>
            <w:tcW w:w="1446" w:type="dxa"/>
            <w:tcBorders>
              <w:top w:val="nil"/>
              <w:left w:val="nil"/>
              <w:bottom w:val="single" w:sz="8" w:space="0" w:color="auto"/>
              <w:right w:val="single" w:sz="8" w:space="0" w:color="auto"/>
            </w:tcBorders>
            <w:tcMar>
              <w:top w:w="0" w:type="dxa"/>
              <w:left w:w="108" w:type="dxa"/>
              <w:bottom w:w="0" w:type="dxa"/>
              <w:right w:w="108" w:type="dxa"/>
            </w:tcMar>
            <w:hideMark/>
          </w:tcPr>
          <w:p w14:paraId="12DBBBBA"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44. timočki medicinski dani. Aktuelnosti iz patologije Zaječar 2025.</w:t>
            </w:r>
          </w:p>
        </w:tc>
        <w:tc>
          <w:tcPr>
            <w:tcW w:w="2703" w:type="dxa"/>
            <w:tcBorders>
              <w:top w:val="nil"/>
              <w:left w:val="nil"/>
              <w:bottom w:val="single" w:sz="8" w:space="0" w:color="auto"/>
              <w:right w:val="single" w:sz="8" w:space="0" w:color="auto"/>
            </w:tcBorders>
            <w:tcMar>
              <w:top w:w="0" w:type="dxa"/>
              <w:left w:w="108" w:type="dxa"/>
              <w:bottom w:w="0" w:type="dxa"/>
              <w:right w:w="108" w:type="dxa"/>
            </w:tcMar>
            <w:hideMark/>
          </w:tcPr>
          <w:p w14:paraId="12BD7C95"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prof. dr Ivan Paunović, prof. dr Miljan Krstić, prof. dr Jelena Ilić Sabo, prof. dr Nikola Živković, prof. dr Slobodan Nikolić, ass. dr sci. med. dr Aleksa Leković, dr sci. med. dr Svetlana Milenković, dr Mladen Jolić</w:t>
            </w:r>
          </w:p>
        </w:tc>
        <w:tc>
          <w:tcPr>
            <w:tcW w:w="965" w:type="dxa"/>
            <w:tcBorders>
              <w:top w:val="nil"/>
              <w:left w:val="nil"/>
              <w:bottom w:val="single" w:sz="8" w:space="0" w:color="auto"/>
              <w:right w:val="single" w:sz="8" w:space="0" w:color="auto"/>
            </w:tcBorders>
            <w:tcMar>
              <w:top w:w="0" w:type="dxa"/>
              <w:left w:w="108" w:type="dxa"/>
              <w:bottom w:w="0" w:type="dxa"/>
              <w:right w:w="108" w:type="dxa"/>
            </w:tcMar>
            <w:hideMark/>
          </w:tcPr>
          <w:p w14:paraId="0A610CFA"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Ostali nacionalni seminari</w:t>
            </w:r>
          </w:p>
        </w:tc>
        <w:tc>
          <w:tcPr>
            <w:tcW w:w="2066" w:type="dxa"/>
            <w:tcBorders>
              <w:top w:val="nil"/>
              <w:left w:val="nil"/>
              <w:bottom w:val="single" w:sz="8" w:space="0" w:color="auto"/>
              <w:right w:val="single" w:sz="8" w:space="0" w:color="auto"/>
            </w:tcBorders>
            <w:tcMar>
              <w:top w:w="0" w:type="dxa"/>
              <w:left w:w="108" w:type="dxa"/>
              <w:bottom w:w="0" w:type="dxa"/>
              <w:right w:w="108" w:type="dxa"/>
            </w:tcMar>
            <w:hideMark/>
          </w:tcPr>
          <w:p w14:paraId="483B8E6D"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Lekari, Farmaceuti, Medicinske sestre, Zdravstveni tehničari, Biohemičari, Stomatolozi</w:t>
            </w:r>
          </w:p>
        </w:tc>
        <w:tc>
          <w:tcPr>
            <w:tcW w:w="339" w:type="dxa"/>
            <w:tcBorders>
              <w:top w:val="nil"/>
              <w:left w:val="nil"/>
              <w:bottom w:val="single" w:sz="8" w:space="0" w:color="auto"/>
              <w:right w:val="single" w:sz="8" w:space="0" w:color="auto"/>
            </w:tcBorders>
            <w:tcMar>
              <w:top w:w="0" w:type="dxa"/>
              <w:left w:w="108" w:type="dxa"/>
              <w:bottom w:w="0" w:type="dxa"/>
              <w:right w:w="108" w:type="dxa"/>
            </w:tcMar>
            <w:hideMark/>
          </w:tcPr>
          <w:p w14:paraId="2FD3C540"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8</w:t>
            </w:r>
          </w:p>
        </w:tc>
        <w:tc>
          <w:tcPr>
            <w:tcW w:w="413" w:type="dxa"/>
            <w:tcBorders>
              <w:top w:val="nil"/>
              <w:left w:val="nil"/>
              <w:bottom w:val="single" w:sz="8" w:space="0" w:color="auto"/>
              <w:right w:val="single" w:sz="8" w:space="0" w:color="auto"/>
            </w:tcBorders>
            <w:tcMar>
              <w:top w:w="0" w:type="dxa"/>
              <w:left w:w="108" w:type="dxa"/>
              <w:bottom w:w="0" w:type="dxa"/>
              <w:right w:w="108" w:type="dxa"/>
            </w:tcMar>
            <w:hideMark/>
          </w:tcPr>
          <w:p w14:paraId="6A42FBB8"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4</w:t>
            </w:r>
          </w:p>
        </w:tc>
      </w:tr>
      <w:tr w:rsidR="008E0A9D" w:rsidRPr="008E0A9D" w14:paraId="79DBC4F6" w14:textId="77777777" w:rsidTr="008E0A9D">
        <w:trPr>
          <w:trHeight w:val="444"/>
          <w:jc w:val="center"/>
        </w:trPr>
        <w:tc>
          <w:tcPr>
            <w:tcW w:w="3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4033A"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6</w:t>
            </w:r>
          </w:p>
        </w:tc>
        <w:tc>
          <w:tcPr>
            <w:tcW w:w="554" w:type="dxa"/>
            <w:tcBorders>
              <w:top w:val="nil"/>
              <w:left w:val="nil"/>
              <w:bottom w:val="single" w:sz="8" w:space="0" w:color="auto"/>
              <w:right w:val="single" w:sz="8" w:space="0" w:color="auto"/>
            </w:tcBorders>
            <w:tcMar>
              <w:top w:w="0" w:type="dxa"/>
              <w:left w:w="108" w:type="dxa"/>
              <w:bottom w:w="0" w:type="dxa"/>
              <w:right w:w="108" w:type="dxa"/>
            </w:tcMar>
            <w:hideMark/>
          </w:tcPr>
          <w:p w14:paraId="77BC9CD0"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95</w:t>
            </w:r>
          </w:p>
        </w:tc>
        <w:tc>
          <w:tcPr>
            <w:tcW w:w="556" w:type="dxa"/>
            <w:tcBorders>
              <w:top w:val="nil"/>
              <w:left w:val="nil"/>
              <w:bottom w:val="single" w:sz="8" w:space="0" w:color="auto"/>
              <w:right w:val="single" w:sz="8" w:space="0" w:color="auto"/>
            </w:tcBorders>
            <w:tcMar>
              <w:top w:w="0" w:type="dxa"/>
              <w:left w:w="108" w:type="dxa"/>
              <w:bottom w:w="0" w:type="dxa"/>
              <w:right w:w="108" w:type="dxa"/>
            </w:tcMar>
            <w:hideMark/>
          </w:tcPr>
          <w:p w14:paraId="19D8C21D"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A-1-542/25</w:t>
            </w:r>
          </w:p>
        </w:tc>
        <w:tc>
          <w:tcPr>
            <w:tcW w:w="668" w:type="dxa"/>
            <w:tcBorders>
              <w:top w:val="nil"/>
              <w:left w:val="nil"/>
              <w:bottom w:val="single" w:sz="8" w:space="0" w:color="auto"/>
              <w:right w:val="single" w:sz="8" w:space="0" w:color="auto"/>
            </w:tcBorders>
            <w:tcMar>
              <w:top w:w="0" w:type="dxa"/>
              <w:left w:w="108" w:type="dxa"/>
              <w:bottom w:w="0" w:type="dxa"/>
              <w:right w:w="108" w:type="dxa"/>
            </w:tcMar>
            <w:hideMark/>
          </w:tcPr>
          <w:p w14:paraId="2B9B9167"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color w:val="000000"/>
                <w:kern w:val="0"/>
                <w:sz w:val="14"/>
                <w:szCs w:val="14"/>
                <w:lang w:val="sr-Latn-RS" w:eastAsia="sr-Latn-RS"/>
                <w14:ligatures w14:val="none"/>
              </w:rPr>
              <w:t>24.5.2025 Zaječar</w:t>
            </w:r>
          </w:p>
        </w:tc>
        <w:tc>
          <w:tcPr>
            <w:tcW w:w="1446" w:type="dxa"/>
            <w:tcBorders>
              <w:top w:val="nil"/>
              <w:left w:val="nil"/>
              <w:bottom w:val="single" w:sz="8" w:space="0" w:color="auto"/>
              <w:right w:val="single" w:sz="8" w:space="0" w:color="auto"/>
            </w:tcBorders>
            <w:tcMar>
              <w:top w:w="0" w:type="dxa"/>
              <w:left w:w="108" w:type="dxa"/>
              <w:bottom w:w="0" w:type="dxa"/>
              <w:right w:w="108" w:type="dxa"/>
            </w:tcMar>
            <w:hideMark/>
          </w:tcPr>
          <w:p w14:paraId="0A25DF1C"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44. Timočki medicinski dani "Aktuelnosti u stomatologiji, Zaječar 2025."</w:t>
            </w:r>
          </w:p>
        </w:tc>
        <w:tc>
          <w:tcPr>
            <w:tcW w:w="2703" w:type="dxa"/>
            <w:tcBorders>
              <w:top w:val="nil"/>
              <w:left w:val="nil"/>
              <w:bottom w:val="single" w:sz="8" w:space="0" w:color="auto"/>
              <w:right w:val="single" w:sz="8" w:space="0" w:color="auto"/>
            </w:tcBorders>
            <w:tcMar>
              <w:top w:w="0" w:type="dxa"/>
              <w:left w:w="108" w:type="dxa"/>
              <w:bottom w:w="0" w:type="dxa"/>
              <w:right w:w="108" w:type="dxa"/>
            </w:tcMar>
            <w:hideMark/>
          </w:tcPr>
          <w:p w14:paraId="69ECDB9C"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prof. dr Goran Jovanović, prof. dr Vladimir Biočanin, prof. dr Stevo Matijević, prof. dr Ivica Stančić, prof. dr Rade Živković, prof. dr Milena Kostić, doc. dr Mirjana Perić, prof. dr Dejan Marković, prof. dr Vanja Petrović, NS dr sci. Nataša Pejčić Barać, prof. dr Zoran Mandinić</w:t>
            </w:r>
          </w:p>
        </w:tc>
        <w:tc>
          <w:tcPr>
            <w:tcW w:w="965" w:type="dxa"/>
            <w:tcBorders>
              <w:top w:val="nil"/>
              <w:left w:val="nil"/>
              <w:bottom w:val="single" w:sz="8" w:space="0" w:color="auto"/>
              <w:right w:val="single" w:sz="8" w:space="0" w:color="auto"/>
            </w:tcBorders>
            <w:tcMar>
              <w:top w:w="0" w:type="dxa"/>
              <w:left w:w="108" w:type="dxa"/>
              <w:bottom w:w="0" w:type="dxa"/>
              <w:right w:w="108" w:type="dxa"/>
            </w:tcMar>
            <w:hideMark/>
          </w:tcPr>
          <w:p w14:paraId="3EB1D07B"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Nacionalni simpozijum</w:t>
            </w:r>
          </w:p>
        </w:tc>
        <w:tc>
          <w:tcPr>
            <w:tcW w:w="2066" w:type="dxa"/>
            <w:tcBorders>
              <w:top w:val="nil"/>
              <w:left w:val="nil"/>
              <w:bottom w:val="single" w:sz="8" w:space="0" w:color="auto"/>
              <w:right w:val="single" w:sz="8" w:space="0" w:color="auto"/>
            </w:tcBorders>
            <w:tcMar>
              <w:top w:w="0" w:type="dxa"/>
              <w:left w:w="108" w:type="dxa"/>
              <w:bottom w:w="0" w:type="dxa"/>
              <w:right w:w="108" w:type="dxa"/>
            </w:tcMar>
            <w:hideMark/>
          </w:tcPr>
          <w:p w14:paraId="4697CC3C"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Lekari, Farmaceuti, Medicinske sestre, Zdravstveni tehničari, Stomatolozi, Biohemičari</w:t>
            </w:r>
          </w:p>
        </w:tc>
        <w:tc>
          <w:tcPr>
            <w:tcW w:w="339" w:type="dxa"/>
            <w:tcBorders>
              <w:top w:val="nil"/>
              <w:left w:val="nil"/>
              <w:bottom w:val="single" w:sz="8" w:space="0" w:color="auto"/>
              <w:right w:val="single" w:sz="8" w:space="0" w:color="auto"/>
            </w:tcBorders>
            <w:tcMar>
              <w:top w:w="0" w:type="dxa"/>
              <w:left w:w="108" w:type="dxa"/>
              <w:bottom w:w="0" w:type="dxa"/>
              <w:right w:w="108" w:type="dxa"/>
            </w:tcMar>
            <w:hideMark/>
          </w:tcPr>
          <w:p w14:paraId="4882F390"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8</w:t>
            </w:r>
          </w:p>
        </w:tc>
        <w:tc>
          <w:tcPr>
            <w:tcW w:w="413" w:type="dxa"/>
            <w:tcBorders>
              <w:top w:val="nil"/>
              <w:left w:val="nil"/>
              <w:bottom w:val="single" w:sz="8" w:space="0" w:color="auto"/>
              <w:right w:val="single" w:sz="8" w:space="0" w:color="auto"/>
            </w:tcBorders>
            <w:tcMar>
              <w:top w:w="0" w:type="dxa"/>
              <w:left w:w="108" w:type="dxa"/>
              <w:bottom w:w="0" w:type="dxa"/>
              <w:right w:w="108" w:type="dxa"/>
            </w:tcMar>
            <w:hideMark/>
          </w:tcPr>
          <w:p w14:paraId="62C6A604"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4</w:t>
            </w:r>
          </w:p>
        </w:tc>
      </w:tr>
      <w:tr w:rsidR="008E0A9D" w:rsidRPr="008E0A9D" w14:paraId="56D5FACA" w14:textId="77777777" w:rsidTr="008E0A9D">
        <w:trPr>
          <w:trHeight w:val="177"/>
          <w:jc w:val="center"/>
        </w:trPr>
        <w:tc>
          <w:tcPr>
            <w:tcW w:w="3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200594"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7</w:t>
            </w:r>
          </w:p>
        </w:tc>
        <w:tc>
          <w:tcPr>
            <w:tcW w:w="554" w:type="dxa"/>
            <w:tcBorders>
              <w:top w:val="nil"/>
              <w:left w:val="nil"/>
              <w:bottom w:val="single" w:sz="8" w:space="0" w:color="auto"/>
              <w:right w:val="single" w:sz="8" w:space="0" w:color="auto"/>
            </w:tcBorders>
            <w:tcMar>
              <w:top w:w="0" w:type="dxa"/>
              <w:left w:w="108" w:type="dxa"/>
              <w:bottom w:w="0" w:type="dxa"/>
              <w:right w:w="108" w:type="dxa"/>
            </w:tcMar>
            <w:hideMark/>
          </w:tcPr>
          <w:p w14:paraId="0A82F47B"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156</w:t>
            </w:r>
          </w:p>
        </w:tc>
        <w:tc>
          <w:tcPr>
            <w:tcW w:w="556" w:type="dxa"/>
            <w:tcBorders>
              <w:top w:val="nil"/>
              <w:left w:val="nil"/>
              <w:bottom w:val="single" w:sz="8" w:space="0" w:color="auto"/>
              <w:right w:val="single" w:sz="8" w:space="0" w:color="auto"/>
            </w:tcBorders>
            <w:tcMar>
              <w:top w:w="0" w:type="dxa"/>
              <w:left w:w="108" w:type="dxa"/>
              <w:bottom w:w="0" w:type="dxa"/>
              <w:right w:w="108" w:type="dxa"/>
            </w:tcMar>
            <w:hideMark/>
          </w:tcPr>
          <w:p w14:paraId="5CE9D3F2"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A-1-461/25</w:t>
            </w:r>
          </w:p>
        </w:tc>
        <w:tc>
          <w:tcPr>
            <w:tcW w:w="668" w:type="dxa"/>
            <w:tcBorders>
              <w:top w:val="nil"/>
              <w:left w:val="nil"/>
              <w:bottom w:val="single" w:sz="8" w:space="0" w:color="auto"/>
              <w:right w:val="single" w:sz="8" w:space="0" w:color="auto"/>
            </w:tcBorders>
            <w:tcMar>
              <w:top w:w="0" w:type="dxa"/>
              <w:left w:w="108" w:type="dxa"/>
              <w:bottom w:w="0" w:type="dxa"/>
              <w:right w:w="108" w:type="dxa"/>
            </w:tcMar>
            <w:hideMark/>
          </w:tcPr>
          <w:p w14:paraId="1174CCC6"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color w:val="000000"/>
                <w:kern w:val="0"/>
                <w:sz w:val="14"/>
                <w:szCs w:val="14"/>
                <w:lang w:val="sr-Latn-RS" w:eastAsia="sr-Latn-RS"/>
                <w14:ligatures w14:val="none"/>
              </w:rPr>
              <w:t>24.5.2025 Zaječar</w:t>
            </w:r>
          </w:p>
        </w:tc>
        <w:tc>
          <w:tcPr>
            <w:tcW w:w="1446" w:type="dxa"/>
            <w:tcBorders>
              <w:top w:val="nil"/>
              <w:left w:val="nil"/>
              <w:bottom w:val="single" w:sz="8" w:space="0" w:color="auto"/>
              <w:right w:val="single" w:sz="8" w:space="0" w:color="auto"/>
            </w:tcBorders>
            <w:tcMar>
              <w:top w:w="0" w:type="dxa"/>
              <w:left w:w="108" w:type="dxa"/>
              <w:bottom w:w="0" w:type="dxa"/>
              <w:right w:w="108" w:type="dxa"/>
            </w:tcMar>
            <w:hideMark/>
          </w:tcPr>
          <w:p w14:paraId="48E083F2"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44. timočki medicinski dani. Kongenitalne anomalije Zaječar 2025.</w:t>
            </w:r>
          </w:p>
        </w:tc>
        <w:tc>
          <w:tcPr>
            <w:tcW w:w="2703" w:type="dxa"/>
            <w:tcBorders>
              <w:top w:val="nil"/>
              <w:left w:val="nil"/>
              <w:bottom w:val="single" w:sz="8" w:space="0" w:color="auto"/>
              <w:right w:val="single" w:sz="8" w:space="0" w:color="auto"/>
            </w:tcBorders>
            <w:tcMar>
              <w:top w:w="0" w:type="dxa"/>
              <w:left w:w="108" w:type="dxa"/>
              <w:bottom w:w="0" w:type="dxa"/>
              <w:right w:w="108" w:type="dxa"/>
            </w:tcMar>
            <w:hideMark/>
          </w:tcPr>
          <w:p w14:paraId="6832C7B5"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doc. dr Đorđe Kravljanac, prof. dr Ružica Kravljanac, ass. dr sci. med. dr Zoran Paunović, ass. dr sci. med. dr Jovana Putnik, ass. dr sci. med. dr Predrag Ilić</w:t>
            </w:r>
          </w:p>
        </w:tc>
        <w:tc>
          <w:tcPr>
            <w:tcW w:w="965" w:type="dxa"/>
            <w:tcBorders>
              <w:top w:val="nil"/>
              <w:left w:val="nil"/>
              <w:bottom w:val="single" w:sz="8" w:space="0" w:color="auto"/>
              <w:right w:val="single" w:sz="8" w:space="0" w:color="auto"/>
            </w:tcBorders>
            <w:tcMar>
              <w:top w:w="0" w:type="dxa"/>
              <w:left w:w="108" w:type="dxa"/>
              <w:bottom w:w="0" w:type="dxa"/>
              <w:right w:w="108" w:type="dxa"/>
            </w:tcMar>
            <w:hideMark/>
          </w:tcPr>
          <w:p w14:paraId="7F246110"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Ostali nacionalni seminari</w:t>
            </w:r>
          </w:p>
        </w:tc>
        <w:tc>
          <w:tcPr>
            <w:tcW w:w="2066" w:type="dxa"/>
            <w:tcBorders>
              <w:top w:val="nil"/>
              <w:left w:val="nil"/>
              <w:bottom w:val="single" w:sz="8" w:space="0" w:color="auto"/>
              <w:right w:val="single" w:sz="8" w:space="0" w:color="auto"/>
            </w:tcBorders>
            <w:tcMar>
              <w:top w:w="0" w:type="dxa"/>
              <w:left w:w="108" w:type="dxa"/>
              <w:bottom w:w="0" w:type="dxa"/>
              <w:right w:w="108" w:type="dxa"/>
            </w:tcMar>
            <w:hideMark/>
          </w:tcPr>
          <w:p w14:paraId="31AC9BBF"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Lekari, Farmaceuti, Medicinske sestre, Zdravstveni tehničari, Biohemičari, Stomatolozi</w:t>
            </w:r>
          </w:p>
        </w:tc>
        <w:tc>
          <w:tcPr>
            <w:tcW w:w="339" w:type="dxa"/>
            <w:tcBorders>
              <w:top w:val="nil"/>
              <w:left w:val="nil"/>
              <w:bottom w:val="single" w:sz="8" w:space="0" w:color="auto"/>
              <w:right w:val="single" w:sz="8" w:space="0" w:color="auto"/>
            </w:tcBorders>
            <w:tcMar>
              <w:top w:w="0" w:type="dxa"/>
              <w:left w:w="108" w:type="dxa"/>
              <w:bottom w:w="0" w:type="dxa"/>
              <w:right w:w="108" w:type="dxa"/>
            </w:tcMar>
            <w:hideMark/>
          </w:tcPr>
          <w:p w14:paraId="45DFCED2"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8</w:t>
            </w:r>
          </w:p>
        </w:tc>
        <w:tc>
          <w:tcPr>
            <w:tcW w:w="413" w:type="dxa"/>
            <w:tcBorders>
              <w:top w:val="nil"/>
              <w:left w:val="nil"/>
              <w:bottom w:val="single" w:sz="8" w:space="0" w:color="auto"/>
              <w:right w:val="single" w:sz="8" w:space="0" w:color="auto"/>
            </w:tcBorders>
            <w:tcMar>
              <w:top w:w="0" w:type="dxa"/>
              <w:left w:w="108" w:type="dxa"/>
              <w:bottom w:w="0" w:type="dxa"/>
              <w:right w:w="108" w:type="dxa"/>
            </w:tcMar>
            <w:hideMark/>
          </w:tcPr>
          <w:p w14:paraId="360E1F5D" w14:textId="77777777" w:rsidR="008E0A9D" w:rsidRPr="008E0A9D" w:rsidRDefault="008E0A9D" w:rsidP="008E0A9D">
            <w:pPr>
              <w:spacing w:after="0" w:line="240" w:lineRule="auto"/>
              <w:rPr>
                <w:rFonts w:ascii="Cambria" w:eastAsia="Times New Roman" w:hAnsi="Cambria" w:cs="Times New Roman"/>
                <w:kern w:val="0"/>
                <w:lang w:val="sr-Latn-RS" w:eastAsia="sr-Latn-RS"/>
                <w14:ligatures w14:val="none"/>
              </w:rPr>
            </w:pPr>
            <w:r w:rsidRPr="008E0A9D">
              <w:rPr>
                <w:rFonts w:ascii="Cambria" w:eastAsia="Times New Roman" w:hAnsi="Cambria" w:cs="Times New Roman"/>
                <w:b/>
                <w:bCs/>
                <w:kern w:val="0"/>
                <w:sz w:val="14"/>
                <w:szCs w:val="14"/>
                <w:lang w:val="sr-Latn-RS" w:eastAsia="sr-Latn-RS"/>
                <w14:ligatures w14:val="none"/>
              </w:rPr>
              <w:t>4</w:t>
            </w:r>
          </w:p>
        </w:tc>
      </w:tr>
    </w:tbl>
    <w:p w14:paraId="5ACDC4D3" w14:textId="77777777" w:rsidR="00985AF6" w:rsidRDefault="00985AF6"/>
    <w:sectPr w:rsidR="00985A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1BD"/>
    <w:rsid w:val="004870BC"/>
    <w:rsid w:val="005571BD"/>
    <w:rsid w:val="005D3C7F"/>
    <w:rsid w:val="00701296"/>
    <w:rsid w:val="008E0A9D"/>
    <w:rsid w:val="00985AF6"/>
    <w:rsid w:val="00A27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22250"/>
  <w15:chartTrackingRefBased/>
  <w15:docId w15:val="{E1C20916-DDC1-48D7-A9D0-4AC0D277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71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571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571B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571B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571B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571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71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71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71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1B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71B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71B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71B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571B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571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71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71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71BD"/>
    <w:rPr>
      <w:rFonts w:eastAsiaTheme="majorEastAsia" w:cstheme="majorBidi"/>
      <w:color w:val="272727" w:themeColor="text1" w:themeTint="D8"/>
    </w:rPr>
  </w:style>
  <w:style w:type="paragraph" w:styleId="Title">
    <w:name w:val="Title"/>
    <w:basedOn w:val="Normal"/>
    <w:next w:val="Normal"/>
    <w:link w:val="TitleChar"/>
    <w:uiPriority w:val="10"/>
    <w:qFormat/>
    <w:rsid w:val="005571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71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71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71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71BD"/>
    <w:pPr>
      <w:spacing w:before="160"/>
      <w:jc w:val="center"/>
    </w:pPr>
    <w:rPr>
      <w:i/>
      <w:iCs/>
      <w:color w:val="404040" w:themeColor="text1" w:themeTint="BF"/>
    </w:rPr>
  </w:style>
  <w:style w:type="character" w:customStyle="1" w:styleId="QuoteChar">
    <w:name w:val="Quote Char"/>
    <w:basedOn w:val="DefaultParagraphFont"/>
    <w:link w:val="Quote"/>
    <w:uiPriority w:val="29"/>
    <w:rsid w:val="005571BD"/>
    <w:rPr>
      <w:i/>
      <w:iCs/>
      <w:color w:val="404040" w:themeColor="text1" w:themeTint="BF"/>
    </w:rPr>
  </w:style>
  <w:style w:type="paragraph" w:styleId="ListParagraph">
    <w:name w:val="List Paragraph"/>
    <w:basedOn w:val="Normal"/>
    <w:uiPriority w:val="34"/>
    <w:qFormat/>
    <w:rsid w:val="005571BD"/>
    <w:pPr>
      <w:ind w:left="720"/>
      <w:contextualSpacing/>
    </w:pPr>
  </w:style>
  <w:style w:type="character" w:styleId="IntenseEmphasis">
    <w:name w:val="Intense Emphasis"/>
    <w:basedOn w:val="DefaultParagraphFont"/>
    <w:uiPriority w:val="21"/>
    <w:qFormat/>
    <w:rsid w:val="005571BD"/>
    <w:rPr>
      <w:i/>
      <w:iCs/>
      <w:color w:val="2F5496" w:themeColor="accent1" w:themeShade="BF"/>
    </w:rPr>
  </w:style>
  <w:style w:type="paragraph" w:styleId="IntenseQuote">
    <w:name w:val="Intense Quote"/>
    <w:basedOn w:val="Normal"/>
    <w:next w:val="Normal"/>
    <w:link w:val="IntenseQuoteChar"/>
    <w:uiPriority w:val="30"/>
    <w:qFormat/>
    <w:rsid w:val="005571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571BD"/>
    <w:rPr>
      <w:i/>
      <w:iCs/>
      <w:color w:val="2F5496" w:themeColor="accent1" w:themeShade="BF"/>
    </w:rPr>
  </w:style>
  <w:style w:type="character" w:styleId="IntenseReference">
    <w:name w:val="Intense Reference"/>
    <w:basedOn w:val="DefaultParagraphFont"/>
    <w:uiPriority w:val="32"/>
    <w:qFormat/>
    <w:rsid w:val="005571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134949">
      <w:bodyDiv w:val="1"/>
      <w:marLeft w:val="0"/>
      <w:marRight w:val="0"/>
      <w:marTop w:val="0"/>
      <w:marBottom w:val="0"/>
      <w:divBdr>
        <w:top w:val="none" w:sz="0" w:space="0" w:color="auto"/>
        <w:left w:val="none" w:sz="0" w:space="0" w:color="auto"/>
        <w:bottom w:val="none" w:sz="0" w:space="0" w:color="auto"/>
        <w:right w:val="none" w:sz="0" w:space="0" w:color="auto"/>
      </w:divBdr>
    </w:div>
    <w:div w:id="111020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ldzajecar.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707</Words>
  <Characters>4034</Characters>
  <Application>Microsoft Office Word</Application>
  <DocSecurity>0</DocSecurity>
  <Lines>33</Lines>
  <Paragraphs>9</Paragraphs>
  <ScaleCrop>false</ScaleCrop>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2025-05-16T08:38:00Z</dcterms:created>
  <dcterms:modified xsi:type="dcterms:W3CDTF">2025-05-16T08:42:00Z</dcterms:modified>
</cp:coreProperties>
</file>