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E3" w:rsidRDefault="002D3DE3" w:rsidP="002D3DE3">
      <w:r>
        <w:t>DNEVNI RED</w:t>
      </w:r>
      <w:r>
        <w:t xml:space="preserve"> DERMATOVENEROLOŠKE SEKCIJE</w:t>
      </w:r>
      <w:r w:rsidR="00674FF7">
        <w:t xml:space="preserve"> SLD u</w:t>
      </w:r>
      <w:r>
        <w:t xml:space="preserve"> VMA</w:t>
      </w:r>
    </w:p>
    <w:p w:rsidR="002D3DE3" w:rsidRDefault="002D3DE3" w:rsidP="002D3DE3">
      <w:r>
        <w:t>12</w:t>
      </w:r>
      <w:proofErr w:type="gramStart"/>
      <w:r>
        <w:t>.IV</w:t>
      </w:r>
      <w:proofErr w:type="gramEnd"/>
      <w:r>
        <w:t xml:space="preserve"> 2024.</w:t>
      </w:r>
    </w:p>
    <w:p w:rsidR="002D3DE3" w:rsidRDefault="002D3DE3" w:rsidP="002D3DE3"/>
    <w:p w:rsidR="002D3DE3" w:rsidRDefault="002D3DE3" w:rsidP="002D3DE3">
      <w:r>
        <w:t>13.00–15.00</w:t>
      </w:r>
    </w:p>
    <w:p w:rsidR="002D3DE3" w:rsidRDefault="002D3DE3" w:rsidP="002D3DE3">
      <w:r>
        <w:t xml:space="preserve">13.00-13.15 </w:t>
      </w:r>
      <w:r w:rsidR="00A66131">
        <w:t>GUSELKUMAB U LEČENJU HRONIČNE PLAK PSORIJAZE</w:t>
      </w:r>
      <w:r w:rsidR="00A66131">
        <w:t xml:space="preserve"> </w:t>
      </w:r>
      <w:r w:rsidR="00A66131">
        <w:t>(</w:t>
      </w:r>
      <w:proofErr w:type="spellStart"/>
      <w:r w:rsidR="00A66131">
        <w:t>komercijalno</w:t>
      </w:r>
      <w:proofErr w:type="spellEnd"/>
      <w:r w:rsidR="00A66131">
        <w:t xml:space="preserve"> </w:t>
      </w:r>
      <w:proofErr w:type="spellStart"/>
      <w:r w:rsidR="00A66131">
        <w:t>predavanje</w:t>
      </w:r>
      <w:proofErr w:type="spellEnd"/>
      <w:r w:rsidR="00A66131">
        <w:t>)</w:t>
      </w:r>
    </w:p>
    <w:p w:rsidR="002D3DE3" w:rsidRDefault="002D3DE3" w:rsidP="002D3DE3">
      <w:r>
        <w:t xml:space="preserve">13.15-13.30.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spontane</w:t>
      </w:r>
      <w:proofErr w:type="spellEnd"/>
      <w:r>
        <w:t xml:space="preserve"> </w:t>
      </w:r>
      <w:proofErr w:type="spellStart"/>
      <w:r>
        <w:t>urtikarije</w:t>
      </w:r>
      <w:proofErr w:type="spellEnd"/>
      <w:r>
        <w:t xml:space="preserve">: </w:t>
      </w:r>
      <w:proofErr w:type="spellStart"/>
      <w:r>
        <w:t>desetogodišnja</w:t>
      </w:r>
      <w:proofErr w:type="spellEnd"/>
      <w:r>
        <w:t xml:space="preserve"> </w:t>
      </w:r>
      <w:proofErr w:type="spellStart"/>
      <w:r>
        <w:t>retrospektivna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kliničko-epidemioloških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terapijskih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. </w:t>
      </w:r>
      <w:proofErr w:type="spellStart"/>
      <w:r>
        <w:t>Asist</w:t>
      </w:r>
      <w:proofErr w:type="spellEnd"/>
      <w:r>
        <w:t xml:space="preserve">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Tanja</w:t>
      </w:r>
      <w:proofErr w:type="spellEnd"/>
      <w:r>
        <w:t xml:space="preserve"> </w:t>
      </w:r>
      <w:proofErr w:type="spellStart"/>
      <w:r>
        <w:t>Tirnanić</w:t>
      </w:r>
      <w:proofErr w:type="spellEnd"/>
    </w:p>
    <w:p w:rsidR="002D3DE3" w:rsidRDefault="002D3DE3" w:rsidP="002D3DE3">
      <w:r>
        <w:t xml:space="preserve">13.30.-13.45 </w:t>
      </w:r>
      <w:r w:rsidR="00A66131">
        <w:t>SEKUKINUMAB U LEČENJU SUPURATIVNOG HIDRADENITISA (</w:t>
      </w:r>
      <w:proofErr w:type="spellStart"/>
      <w:r w:rsidR="00A66131">
        <w:t>komercijalno</w:t>
      </w:r>
      <w:proofErr w:type="spellEnd"/>
      <w:r w:rsidR="00A66131">
        <w:t xml:space="preserve"> </w:t>
      </w:r>
      <w:proofErr w:type="spellStart"/>
      <w:r w:rsidR="00A66131">
        <w:t>predavanje</w:t>
      </w:r>
      <w:proofErr w:type="spellEnd"/>
      <w:r w:rsidR="00A66131">
        <w:t>)</w:t>
      </w:r>
    </w:p>
    <w:p w:rsidR="002D3DE3" w:rsidRDefault="002D3DE3" w:rsidP="002D3DE3">
      <w:bookmarkStart w:id="0" w:name="_GoBack"/>
      <w:bookmarkEnd w:id="0"/>
      <w:r>
        <w:t xml:space="preserve">13.45.-14.30 </w:t>
      </w:r>
    </w:p>
    <w:p w:rsidR="002D3DE3" w:rsidRDefault="002D3DE3" w:rsidP="002D3DE3">
      <w:proofErr w:type="spellStart"/>
      <w:r>
        <w:t>Prikazi</w:t>
      </w:r>
      <w:proofErr w:type="spellEnd"/>
      <w:r>
        <w:t xml:space="preserve"> </w:t>
      </w:r>
      <w:proofErr w:type="spellStart"/>
      <w:r w:rsidR="00A66131">
        <w:t>slučajeva</w:t>
      </w:r>
      <w:proofErr w:type="spellEnd"/>
      <w:r w:rsidR="00A66131">
        <w:t xml:space="preserve"> </w:t>
      </w:r>
      <w:proofErr w:type="spellStart"/>
      <w:r>
        <w:t>bolesnika</w:t>
      </w:r>
      <w:proofErr w:type="spellEnd"/>
    </w:p>
    <w:p w:rsidR="00A66131" w:rsidRDefault="00A66131" w:rsidP="002D3DE3"/>
    <w:p w:rsidR="002D3DE3" w:rsidRDefault="002D3DE3" w:rsidP="002D3DE3">
      <w:r>
        <w:t>14</w:t>
      </w:r>
      <w:proofErr w:type="gramStart"/>
      <w:r>
        <w:t>,30</w:t>
      </w:r>
      <w:proofErr w:type="gramEnd"/>
      <w:r>
        <w:t>,-14.45 EUCERIN (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>)</w:t>
      </w:r>
    </w:p>
    <w:p w:rsidR="002D3DE3" w:rsidRDefault="002D3DE3" w:rsidP="002D3DE3">
      <w:r>
        <w:t xml:space="preserve">14.45.-15.00 </w:t>
      </w:r>
      <w:proofErr w:type="gramStart"/>
      <w:r>
        <w:t xml:space="preserve">LOREAL  </w:t>
      </w:r>
      <w:r>
        <w:t>(</w:t>
      </w:r>
      <w:proofErr w:type="spellStart"/>
      <w:proofErr w:type="gramEnd"/>
      <w:r>
        <w:t>komercijalno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>)</w:t>
      </w:r>
    </w:p>
    <w:p w:rsidR="002D3DE3" w:rsidRDefault="002D3DE3" w:rsidP="002D3DE3"/>
    <w:p w:rsidR="00CB1A51" w:rsidRDefault="002D3DE3" w:rsidP="002D3DE3">
      <w:r>
        <w:t xml:space="preserve">15.30     </w:t>
      </w:r>
      <w:proofErr w:type="spellStart"/>
      <w:r>
        <w:t>Ručak</w:t>
      </w:r>
      <w:proofErr w:type="spellEnd"/>
      <w:r>
        <w:t xml:space="preserve">,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Blunch</w:t>
      </w:r>
      <w:proofErr w:type="spellEnd"/>
      <w:r>
        <w:t xml:space="preserve"> – </w:t>
      </w:r>
      <w:proofErr w:type="spellStart"/>
      <w:r>
        <w:t>sponzor</w:t>
      </w:r>
      <w:proofErr w:type="spellEnd"/>
      <w:r>
        <w:t xml:space="preserve"> </w:t>
      </w:r>
      <w:proofErr w:type="spellStart"/>
      <w:r>
        <w:t>Loreal</w:t>
      </w:r>
      <w:proofErr w:type="spellEnd"/>
    </w:p>
    <w:p w:rsidR="00A66131" w:rsidRDefault="00A66131" w:rsidP="002D3DE3"/>
    <w:p w:rsidR="00A66131" w:rsidRDefault="00A66131" w:rsidP="002D3DE3"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A66131" w:rsidRDefault="00A66131" w:rsidP="002D3DE3">
      <w:r>
        <w:t xml:space="preserve">Prim. </w:t>
      </w:r>
      <w:proofErr w:type="spellStart"/>
      <w:proofErr w:type="gramStart"/>
      <w:r>
        <w:t>dr</w:t>
      </w:r>
      <w:proofErr w:type="spellEnd"/>
      <w:proofErr w:type="gramEnd"/>
      <w:r>
        <w:t xml:space="preserve"> sc. Miroslav </w:t>
      </w:r>
      <w:proofErr w:type="spellStart"/>
      <w:r>
        <w:t>Dinić</w:t>
      </w:r>
      <w:proofErr w:type="spellEnd"/>
    </w:p>
    <w:p w:rsidR="00A66131" w:rsidRDefault="00A66131" w:rsidP="002D3DE3">
      <w:proofErr w:type="spellStart"/>
      <w:proofErr w:type="gramStart"/>
      <w:r>
        <w:t>načelnik</w:t>
      </w:r>
      <w:proofErr w:type="spellEnd"/>
      <w:proofErr w:type="gramEnd"/>
      <w:r>
        <w:t xml:space="preserve"> </w:t>
      </w:r>
      <w:proofErr w:type="spellStart"/>
      <w:r>
        <w:t>Klinike</w:t>
      </w:r>
      <w:proofErr w:type="spellEnd"/>
    </w:p>
    <w:sectPr w:rsidR="00A6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E3"/>
    <w:rsid w:val="002D3DE3"/>
    <w:rsid w:val="004F3A9F"/>
    <w:rsid w:val="00674FF7"/>
    <w:rsid w:val="00A66131"/>
    <w:rsid w:val="00C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1C723-2372-4A18-99D3-9DC5482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dinic</dc:creator>
  <cp:keywords/>
  <dc:description/>
  <cp:lastModifiedBy>miroslav dinic</cp:lastModifiedBy>
  <cp:revision>4</cp:revision>
  <dcterms:created xsi:type="dcterms:W3CDTF">2024-03-29T08:22:00Z</dcterms:created>
  <dcterms:modified xsi:type="dcterms:W3CDTF">2024-03-29T08:34:00Z</dcterms:modified>
</cp:coreProperties>
</file>